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07B8F" w14:textId="5E744FA1" w:rsidR="00403E66" w:rsidRDefault="00403E66" w:rsidP="007247B5">
      <w:pPr>
        <w:spacing w:before="60" w:after="60"/>
        <w:outlineLvl w:val="0"/>
        <w:rPr>
          <w:rFonts w:ascii="Calibri" w:hAnsi="Calibri" w:cs="Calibri"/>
          <w:b/>
          <w:bCs/>
          <w:sz w:val="28"/>
          <w:szCs w:val="28"/>
        </w:rPr>
      </w:pPr>
      <w:r w:rsidRPr="000E5ECA">
        <w:rPr>
          <w:rFonts w:asciiTheme="minorHAnsi" w:hAnsiTheme="minorHAnsi" w:cstheme="minorHAnsi"/>
          <w:noProof/>
          <w:highlight w:val="yellow"/>
        </w:rPr>
        <mc:AlternateContent>
          <mc:Choice Requires="wps">
            <w:drawing>
              <wp:anchor distT="45720" distB="45720" distL="114300" distR="114300" simplePos="0" relativeHeight="251659264" behindDoc="0" locked="0" layoutInCell="1" allowOverlap="1" wp14:anchorId="057BF4E3" wp14:editId="586C17C9">
                <wp:simplePos x="0" y="0"/>
                <wp:positionH relativeFrom="margin">
                  <wp:align>left</wp:align>
                </wp:positionH>
                <wp:positionV relativeFrom="paragraph">
                  <wp:posOffset>131445</wp:posOffset>
                </wp:positionV>
                <wp:extent cx="5734050" cy="1404620"/>
                <wp:effectExtent l="0" t="0" r="19050" b="16510"/>
                <wp:wrapTopAndBottom/>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chemeClr val="bg1">
                              <a:lumMod val="50000"/>
                            </a:schemeClr>
                          </a:solidFill>
                          <a:miter lim="800000"/>
                          <a:headEnd/>
                          <a:tailEnd/>
                        </a:ln>
                      </wps:spPr>
                      <wps:txbx>
                        <w:txbxContent>
                          <w:p w14:paraId="6C9D6E16" w14:textId="77777777" w:rsidR="00403E66" w:rsidRPr="007247B5" w:rsidRDefault="00403E66" w:rsidP="007247B5">
                            <w:pPr>
                              <w:pStyle w:val="Textoindependiente"/>
                              <w:spacing w:line="360" w:lineRule="auto"/>
                              <w:rPr>
                                <w:rFonts w:asciiTheme="minorHAnsi" w:hAnsiTheme="minorHAnsi" w:cstheme="minorHAnsi"/>
                                <w:sz w:val="24"/>
                                <w:szCs w:val="24"/>
                              </w:rPr>
                            </w:pPr>
                            <w:r w:rsidRPr="007247B5">
                              <w:rPr>
                                <w:rFonts w:asciiTheme="minorHAnsi" w:hAnsiTheme="minorHAnsi" w:cstheme="minorHAnsi"/>
                                <w:sz w:val="24"/>
                                <w:szCs w:val="24"/>
                              </w:rPr>
                              <w:t>Código (como referencia)</w:t>
                            </w:r>
                            <w:r w:rsidRPr="007247B5">
                              <w:rPr>
                                <w:rFonts w:asciiTheme="minorHAnsi" w:hAnsiTheme="minorHAnsi" w:cstheme="minorHAnsi"/>
                                <w:spacing w:val="-2"/>
                                <w:sz w:val="24"/>
                                <w:szCs w:val="24"/>
                              </w:rPr>
                              <w:t>:</w:t>
                            </w:r>
                          </w:p>
                          <w:p w14:paraId="6E9536BA" w14:textId="48EC4A86" w:rsidR="00403E66" w:rsidRPr="007247B5" w:rsidRDefault="00403E66" w:rsidP="007247B5">
                            <w:pPr>
                              <w:pStyle w:val="Prrafodelista"/>
                              <w:widowControl w:val="0"/>
                              <w:numPr>
                                <w:ilvl w:val="0"/>
                                <w:numId w:val="21"/>
                              </w:numPr>
                              <w:tabs>
                                <w:tab w:val="left" w:pos="284"/>
                                <w:tab w:val="left" w:pos="9072"/>
                              </w:tabs>
                              <w:autoSpaceDE w:val="0"/>
                              <w:autoSpaceDN w:val="0"/>
                              <w:spacing w:before="11" w:line="360" w:lineRule="auto"/>
                              <w:ind w:right="2" w:hanging="720"/>
                              <w:rPr>
                                <w:sz w:val="24"/>
                                <w:szCs w:val="24"/>
                              </w:rPr>
                            </w:pPr>
                            <w:r w:rsidRPr="007247B5">
                              <w:rPr>
                                <w:rFonts w:asciiTheme="minorHAnsi" w:hAnsiTheme="minorHAnsi" w:cstheme="minorHAnsi"/>
                                <w:color w:val="4472C4" w:themeColor="accent1"/>
                                <w:sz w:val="24"/>
                                <w:szCs w:val="24"/>
                              </w:rPr>
                              <w:t>Azul</w:t>
                            </w:r>
                            <w:r w:rsidRPr="007247B5">
                              <w:rPr>
                                <w:rFonts w:asciiTheme="minorHAnsi" w:hAnsiTheme="minorHAnsi" w:cstheme="minorHAnsi"/>
                                <w:color w:val="4472C4" w:themeColor="accent1"/>
                                <w:spacing w:val="40"/>
                                <w:sz w:val="24"/>
                                <w:szCs w:val="24"/>
                              </w:rPr>
                              <w:t xml:space="preserve"> </w:t>
                            </w:r>
                            <w:r w:rsidRPr="007247B5">
                              <w:rPr>
                                <w:rFonts w:asciiTheme="minorHAnsi" w:hAnsiTheme="minorHAnsi" w:cstheme="minorHAnsi"/>
                                <w:color w:val="4472C4" w:themeColor="accent1"/>
                                <w:sz w:val="24"/>
                                <w:szCs w:val="24"/>
                              </w:rPr>
                              <w:t>-</w:t>
                            </w:r>
                            <w:r w:rsidRPr="007247B5">
                              <w:rPr>
                                <w:rFonts w:asciiTheme="minorHAnsi" w:hAnsiTheme="minorHAnsi" w:cstheme="minorHAnsi"/>
                                <w:color w:val="4472C4" w:themeColor="accent1"/>
                                <w:spacing w:val="40"/>
                                <w:sz w:val="24"/>
                                <w:szCs w:val="24"/>
                              </w:rPr>
                              <w:t xml:space="preserve"> </w:t>
                            </w:r>
                            <w:r w:rsidRPr="007247B5">
                              <w:rPr>
                                <w:rFonts w:asciiTheme="minorHAnsi" w:hAnsiTheme="minorHAnsi" w:cstheme="minorHAnsi"/>
                                <w:color w:val="4472C4" w:themeColor="accent1"/>
                                <w:sz w:val="24"/>
                                <w:szCs w:val="24"/>
                              </w:rPr>
                              <w:t xml:space="preserve">Texto explicativo (a eliminar) </w:t>
                            </w:r>
                            <w:r w:rsidR="003325FA" w:rsidRPr="007247B5">
                              <w:rPr>
                                <w:rFonts w:asciiTheme="minorHAnsi" w:hAnsiTheme="minorHAnsi" w:cstheme="minorHAnsi"/>
                                <w:color w:val="4472C4" w:themeColor="accent1"/>
                                <w:sz w:val="24"/>
                                <w:szCs w:val="24"/>
                              </w:rPr>
                              <w:t>o explicación de opciones</w:t>
                            </w:r>
                            <w:r w:rsidRPr="007247B5">
                              <w:rPr>
                                <w:rFonts w:asciiTheme="minorHAnsi" w:hAnsiTheme="minorHAnsi" w:cstheme="minorHAnsi"/>
                                <w:color w:val="4472C4" w:themeColor="accent1"/>
                                <w:sz w:val="24"/>
                                <w:szCs w:val="24"/>
                              </w:rPr>
                              <w:t>.</w:t>
                            </w:r>
                          </w:p>
                          <w:p w14:paraId="6D617DC5" w14:textId="284167F6" w:rsidR="00403E66" w:rsidRPr="007247B5" w:rsidRDefault="00403E66" w:rsidP="007247B5">
                            <w:pPr>
                              <w:pStyle w:val="Prrafodelista"/>
                              <w:widowControl w:val="0"/>
                              <w:numPr>
                                <w:ilvl w:val="0"/>
                                <w:numId w:val="21"/>
                              </w:numPr>
                              <w:tabs>
                                <w:tab w:val="left" w:pos="284"/>
                                <w:tab w:val="left" w:pos="9072"/>
                              </w:tabs>
                              <w:autoSpaceDE w:val="0"/>
                              <w:autoSpaceDN w:val="0"/>
                              <w:spacing w:before="11" w:line="360" w:lineRule="auto"/>
                              <w:ind w:right="2" w:hanging="720"/>
                              <w:rPr>
                                <w:rFonts w:asciiTheme="minorHAnsi" w:hAnsiTheme="minorHAnsi" w:cstheme="minorHAnsi"/>
                                <w:color w:val="FF0000"/>
                                <w:spacing w:val="-2"/>
                                <w:sz w:val="24"/>
                                <w:szCs w:val="24"/>
                              </w:rPr>
                            </w:pPr>
                            <w:r w:rsidRPr="007247B5">
                              <w:rPr>
                                <w:rFonts w:asciiTheme="minorHAnsi" w:hAnsiTheme="minorHAnsi" w:cstheme="minorHAnsi"/>
                                <w:color w:val="FF0000"/>
                                <w:sz w:val="24"/>
                                <w:szCs w:val="24"/>
                              </w:rPr>
                              <w:t>Rojo</w:t>
                            </w:r>
                            <w:r w:rsidRPr="007247B5">
                              <w:rPr>
                                <w:rFonts w:asciiTheme="minorHAnsi" w:hAnsiTheme="minorHAnsi" w:cstheme="minorHAnsi"/>
                                <w:color w:val="FF0000"/>
                                <w:spacing w:val="-1"/>
                                <w:sz w:val="24"/>
                                <w:szCs w:val="24"/>
                              </w:rPr>
                              <w:t xml:space="preserve"> </w:t>
                            </w:r>
                            <w:r w:rsidRPr="007247B5">
                              <w:rPr>
                                <w:rFonts w:asciiTheme="minorHAnsi" w:hAnsiTheme="minorHAnsi" w:cstheme="minorHAnsi"/>
                                <w:color w:val="FF0000"/>
                                <w:sz w:val="24"/>
                                <w:szCs w:val="24"/>
                              </w:rPr>
                              <w:t>–</w:t>
                            </w:r>
                            <w:r w:rsidRPr="007247B5">
                              <w:rPr>
                                <w:rFonts w:asciiTheme="minorHAnsi" w:hAnsiTheme="minorHAnsi" w:cstheme="minorHAnsi"/>
                                <w:color w:val="FF0000"/>
                                <w:spacing w:val="-3"/>
                                <w:sz w:val="24"/>
                                <w:szCs w:val="24"/>
                              </w:rPr>
                              <w:t xml:space="preserve"> P</w:t>
                            </w:r>
                            <w:r w:rsidRPr="007247B5">
                              <w:rPr>
                                <w:rFonts w:asciiTheme="minorHAnsi" w:hAnsiTheme="minorHAnsi" w:cstheme="minorHAnsi"/>
                                <w:color w:val="FF0000"/>
                                <w:sz w:val="24"/>
                                <w:szCs w:val="24"/>
                              </w:rPr>
                              <w:t>artes</w:t>
                            </w:r>
                            <w:r w:rsidRPr="007247B5">
                              <w:rPr>
                                <w:rFonts w:asciiTheme="minorHAnsi" w:hAnsiTheme="minorHAnsi" w:cstheme="minorHAnsi"/>
                                <w:color w:val="FF0000"/>
                                <w:spacing w:val="-1"/>
                                <w:sz w:val="24"/>
                                <w:szCs w:val="24"/>
                              </w:rPr>
                              <w:t xml:space="preserve"> </w:t>
                            </w:r>
                            <w:r w:rsidRPr="007247B5">
                              <w:rPr>
                                <w:rFonts w:asciiTheme="minorHAnsi" w:hAnsiTheme="minorHAnsi" w:cstheme="minorHAnsi"/>
                                <w:color w:val="FF0000"/>
                                <w:sz w:val="24"/>
                                <w:szCs w:val="24"/>
                              </w:rPr>
                              <w:t>del</w:t>
                            </w:r>
                            <w:r w:rsidRPr="007247B5">
                              <w:rPr>
                                <w:rFonts w:asciiTheme="minorHAnsi" w:hAnsiTheme="minorHAnsi" w:cstheme="minorHAnsi"/>
                                <w:color w:val="FF0000"/>
                                <w:spacing w:val="-3"/>
                                <w:sz w:val="24"/>
                                <w:szCs w:val="24"/>
                              </w:rPr>
                              <w:t xml:space="preserve"> </w:t>
                            </w:r>
                            <w:r w:rsidRPr="007247B5">
                              <w:rPr>
                                <w:rFonts w:asciiTheme="minorHAnsi" w:hAnsiTheme="minorHAnsi" w:cstheme="minorHAnsi"/>
                                <w:color w:val="FF0000"/>
                                <w:sz w:val="24"/>
                                <w:szCs w:val="24"/>
                              </w:rPr>
                              <w:t>texto</w:t>
                            </w:r>
                            <w:r w:rsidRPr="007247B5">
                              <w:rPr>
                                <w:rFonts w:asciiTheme="minorHAnsi" w:hAnsiTheme="minorHAnsi" w:cstheme="minorHAnsi"/>
                                <w:color w:val="FF0000"/>
                                <w:spacing w:val="-3"/>
                                <w:sz w:val="24"/>
                                <w:szCs w:val="24"/>
                              </w:rPr>
                              <w:t xml:space="preserve"> </w:t>
                            </w:r>
                            <w:r w:rsidRPr="007247B5">
                              <w:rPr>
                                <w:rFonts w:asciiTheme="minorHAnsi" w:hAnsiTheme="minorHAnsi" w:cstheme="minorHAnsi"/>
                                <w:color w:val="FF0000"/>
                                <w:sz w:val="24"/>
                                <w:szCs w:val="24"/>
                              </w:rPr>
                              <w:t>a</w:t>
                            </w:r>
                            <w:r w:rsidRPr="007247B5">
                              <w:rPr>
                                <w:rFonts w:asciiTheme="minorHAnsi" w:hAnsiTheme="minorHAnsi" w:cstheme="minorHAnsi"/>
                                <w:color w:val="FF0000"/>
                                <w:spacing w:val="-4"/>
                                <w:sz w:val="24"/>
                                <w:szCs w:val="24"/>
                              </w:rPr>
                              <w:t xml:space="preserve"> </w:t>
                            </w:r>
                            <w:r w:rsidRPr="007247B5">
                              <w:rPr>
                                <w:rFonts w:asciiTheme="minorHAnsi" w:hAnsiTheme="minorHAnsi" w:cstheme="minorHAnsi"/>
                                <w:color w:val="FF0000"/>
                                <w:sz w:val="24"/>
                                <w:szCs w:val="24"/>
                              </w:rPr>
                              <w:t>completar por</w:t>
                            </w:r>
                            <w:r w:rsidRPr="007247B5">
                              <w:rPr>
                                <w:rFonts w:asciiTheme="minorHAnsi" w:hAnsiTheme="minorHAnsi" w:cstheme="minorHAnsi"/>
                                <w:color w:val="FF0000"/>
                                <w:spacing w:val="-1"/>
                                <w:sz w:val="24"/>
                                <w:szCs w:val="24"/>
                              </w:rPr>
                              <w:t xml:space="preserve"> </w:t>
                            </w:r>
                            <w:r w:rsidRPr="007247B5">
                              <w:rPr>
                                <w:rFonts w:asciiTheme="minorHAnsi" w:hAnsiTheme="minorHAnsi" w:cstheme="minorHAnsi"/>
                                <w:color w:val="FF0000"/>
                                <w:sz w:val="24"/>
                                <w:szCs w:val="24"/>
                              </w:rPr>
                              <w:t>las</w:t>
                            </w:r>
                            <w:r w:rsidRPr="007247B5">
                              <w:rPr>
                                <w:rFonts w:asciiTheme="minorHAnsi" w:hAnsiTheme="minorHAnsi" w:cstheme="minorHAnsi"/>
                                <w:color w:val="FF0000"/>
                                <w:spacing w:val="-3"/>
                                <w:sz w:val="24"/>
                                <w:szCs w:val="24"/>
                              </w:rPr>
                              <w:t xml:space="preserve"> </w:t>
                            </w:r>
                            <w:r w:rsidRPr="007247B5">
                              <w:rPr>
                                <w:rFonts w:asciiTheme="minorHAnsi" w:hAnsiTheme="minorHAnsi" w:cstheme="minorHAnsi"/>
                                <w:color w:val="FF0000"/>
                                <w:spacing w:val="-2"/>
                                <w:sz w:val="24"/>
                                <w:szCs w:val="24"/>
                              </w:rPr>
                              <w:t>Partes</w:t>
                            </w:r>
                            <w:r w:rsidR="003325FA" w:rsidRPr="007247B5">
                              <w:rPr>
                                <w:rFonts w:asciiTheme="minorHAnsi" w:hAnsiTheme="minorHAnsi" w:cstheme="minorHAnsi"/>
                                <w:color w:val="FF0000"/>
                                <w:spacing w:val="-2"/>
                                <w:sz w:val="24"/>
                                <w:szCs w:val="24"/>
                              </w:rPr>
                              <w:t xml:space="preserve"> u opción a seleccionar</w:t>
                            </w:r>
                            <w:r w:rsidRPr="007247B5">
                              <w:rPr>
                                <w:rFonts w:asciiTheme="minorHAnsi" w:hAnsiTheme="minorHAnsi" w:cstheme="minorHAnsi"/>
                                <w:color w:val="FF0000"/>
                                <w:spacing w:val="-2"/>
                                <w:sz w:val="24"/>
                                <w:szCs w:val="24"/>
                              </w:rPr>
                              <w:t>.</w:t>
                            </w:r>
                          </w:p>
                          <w:p w14:paraId="5022E6AD" w14:textId="77777777" w:rsidR="00403E66" w:rsidRPr="007247B5" w:rsidRDefault="00403E66" w:rsidP="007247B5">
                            <w:pPr>
                              <w:pStyle w:val="Prrafodelista"/>
                              <w:widowControl w:val="0"/>
                              <w:tabs>
                                <w:tab w:val="left" w:pos="567"/>
                                <w:tab w:val="left" w:pos="9072"/>
                              </w:tabs>
                              <w:autoSpaceDE w:val="0"/>
                              <w:autoSpaceDN w:val="0"/>
                              <w:spacing w:before="11" w:line="360" w:lineRule="auto"/>
                              <w:ind w:left="0" w:right="2"/>
                              <w:rPr>
                                <w:rFonts w:asciiTheme="minorHAnsi" w:hAnsiTheme="minorHAnsi" w:cstheme="minorHAnsi"/>
                                <w:color w:val="FF0000"/>
                                <w:spacing w:val="-2"/>
                                <w:sz w:val="24"/>
                                <w:szCs w:val="24"/>
                              </w:rPr>
                            </w:pPr>
                          </w:p>
                          <w:p w14:paraId="65F85B47" w14:textId="132A8D14" w:rsidR="00403E66" w:rsidRPr="007247B5" w:rsidRDefault="00403E66" w:rsidP="007247B5">
                            <w:pPr>
                              <w:pStyle w:val="Textoindependiente"/>
                              <w:spacing w:line="360" w:lineRule="auto"/>
                              <w:rPr>
                                <w:rFonts w:asciiTheme="minorHAnsi" w:hAnsiTheme="minorHAnsi" w:cstheme="minorHAnsi"/>
                                <w:sz w:val="24"/>
                                <w:szCs w:val="24"/>
                              </w:rPr>
                            </w:pPr>
                            <w:r w:rsidRPr="007247B5">
                              <w:rPr>
                                <w:rFonts w:asciiTheme="minorHAnsi" w:hAnsiTheme="minorHAnsi" w:cstheme="minorHAnsi"/>
                                <w:sz w:val="24"/>
                                <w:szCs w:val="24"/>
                              </w:rPr>
                              <w:t>El acuerdo no se limitará a las disposiciones de este modelo, y podrá incluir otras disposiciones según corresponda en cada caso.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7BF4E3" id="_x0000_t202" coordsize="21600,21600" o:spt="202" path="m,l,21600r21600,l21600,xe">
                <v:stroke joinstyle="miter"/>
                <v:path gradientshapeok="t" o:connecttype="rect"/>
              </v:shapetype>
              <v:shape id="Cuadro de texto 2" o:spid="_x0000_s1026" type="#_x0000_t202" style="position:absolute;margin-left:0;margin-top:10.35pt;width:451.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lkIwIAAGYEAAAOAAAAZHJzL2Uyb0RvYy54bWysVNuO0zAQfUfiHyy/06Ql2e1GTVdLlyKk&#10;5SItfIDjOI2F4zG226R8/Y6dtFvgBRAvlu1xzsyccyar26FT5CCsk6BLOp+llAjNoZZ6V9KvX7av&#10;lpQ4z3TNFGhR0qNw9Hb98sWqN4VYQAuqFpYgiHZFb0raem+KJHG8FR1zMzBCY7AB2zGPR7tLast6&#10;RO9UskjTq6QHWxsLXDiHt/djkK4jftMI7j81jROeqJJibT6uNq5VWJP1ihU7y0wr+VQG+4cqOiY1&#10;Jj1D3TPPyN7K36A6yS04aPyMQ5dA00guYg/YzTz9pZvHlhkRe0FynDnT5P4fLP94eDSfLfHDGxhQ&#10;wNiEMw/AvzmiYdMyvRN31kLfClZj4nmgLOmNK6ZPA9WucAGk6j9AjSKzvYcINDS2C6xgnwTRUYDj&#10;mXQxeMLxMr9+naU5hjjG5lmaXS2iLAkrTp8b6/w7AR0Jm5JaVDXCs8OD86EcVpyehGwOlKy3Uql4&#10;CE4SG2XJgaEHqt3Yotp3WOt4t8zT9JQyGi88j6g/ISlN+pLe5It8JOkvs4Qkf5Clkx4HQsmupMvw&#10;xWTRwP5bXUe7eibVuMfGlZ7kCAqMWvihGvBhkKWC+ojCWBiNj4OKmxbsD0p6NH1J3fc9s4IS9V6j&#10;uDfzLAtTEg9Zfo1KEHsZqS4jTHOEKqmnZNxufJysSLu5QxNsZZTnuZKpVjRz5HcavDAtl+f46vn3&#10;sH4CAAD//wMAUEsDBBQABgAIAAAAIQARed2A3gAAAAcBAAAPAAAAZHJzL2Rvd25yZXYueG1sTI9B&#10;S8NAEIXvgv9hGcGb3W0UtTGbUhULUgRti+BtmoxJMDsbsps0/nvHkx7fe8N732TLybVqpD40ni3M&#10;ZwYUceHLhisL+93TxS2oEJFLbD2ThW8KsMxPTzJMS3/kNxq3sVJSwiFFC3WMXap1KGpyGGa+I5bs&#10;0/cOo8i+0mWPRyl3rU6MudYOG5aFGjt6qKn42g7Ownsc9rt1vP94fFk/v1YbHHGVaGvPz6bVHahI&#10;U/w7hl98QYdcmA5+4DKo1oI8Ei0k5gaUpAtzKcZBjKv5AnSe6f/8+Q8AAAD//wMAUEsBAi0AFAAG&#10;AAgAAAAhALaDOJL+AAAA4QEAABMAAAAAAAAAAAAAAAAAAAAAAFtDb250ZW50X1R5cGVzXS54bWxQ&#10;SwECLQAUAAYACAAAACEAOP0h/9YAAACUAQAACwAAAAAAAAAAAAAAAAAvAQAAX3JlbHMvLnJlbHNQ&#10;SwECLQAUAAYACAAAACEAEpV5ZCMCAABmBAAADgAAAAAAAAAAAAAAAAAuAgAAZHJzL2Uyb0RvYy54&#10;bWxQSwECLQAUAAYACAAAACEAEXndgN4AAAAHAQAADwAAAAAAAAAAAAAAAAB9BAAAZHJzL2Rvd25y&#10;ZXYueG1sUEsFBgAAAAAEAAQA8wAAAIgFAAAAAA==&#10;" fillcolor="#d8d8d8 [2732]" strokecolor="#7f7f7f [1612]">
                <v:textbox style="mso-fit-shape-to-text:t">
                  <w:txbxContent>
                    <w:p w14:paraId="6C9D6E16" w14:textId="77777777" w:rsidR="00403E66" w:rsidRPr="007247B5" w:rsidRDefault="00403E66" w:rsidP="007247B5">
                      <w:pPr>
                        <w:pStyle w:val="Textoindependiente"/>
                        <w:spacing w:line="360" w:lineRule="auto"/>
                        <w:rPr>
                          <w:rFonts w:asciiTheme="minorHAnsi" w:hAnsiTheme="minorHAnsi" w:cstheme="minorHAnsi"/>
                          <w:sz w:val="24"/>
                          <w:szCs w:val="24"/>
                        </w:rPr>
                      </w:pPr>
                      <w:r w:rsidRPr="007247B5">
                        <w:rPr>
                          <w:rFonts w:asciiTheme="minorHAnsi" w:hAnsiTheme="minorHAnsi" w:cstheme="minorHAnsi"/>
                          <w:sz w:val="24"/>
                          <w:szCs w:val="24"/>
                        </w:rPr>
                        <w:t>Código (como referencia)</w:t>
                      </w:r>
                      <w:r w:rsidRPr="007247B5">
                        <w:rPr>
                          <w:rFonts w:asciiTheme="minorHAnsi" w:hAnsiTheme="minorHAnsi" w:cstheme="minorHAnsi"/>
                          <w:spacing w:val="-2"/>
                          <w:sz w:val="24"/>
                          <w:szCs w:val="24"/>
                        </w:rPr>
                        <w:t>:</w:t>
                      </w:r>
                    </w:p>
                    <w:p w14:paraId="6E9536BA" w14:textId="48EC4A86" w:rsidR="00403E66" w:rsidRPr="007247B5" w:rsidRDefault="00403E66" w:rsidP="007247B5">
                      <w:pPr>
                        <w:pStyle w:val="Prrafodelista"/>
                        <w:widowControl w:val="0"/>
                        <w:numPr>
                          <w:ilvl w:val="0"/>
                          <w:numId w:val="21"/>
                        </w:numPr>
                        <w:tabs>
                          <w:tab w:val="left" w:pos="284"/>
                          <w:tab w:val="left" w:pos="9072"/>
                        </w:tabs>
                        <w:autoSpaceDE w:val="0"/>
                        <w:autoSpaceDN w:val="0"/>
                        <w:spacing w:before="11" w:line="360" w:lineRule="auto"/>
                        <w:ind w:right="2" w:hanging="720"/>
                        <w:rPr>
                          <w:sz w:val="24"/>
                          <w:szCs w:val="24"/>
                        </w:rPr>
                      </w:pPr>
                      <w:r w:rsidRPr="007247B5">
                        <w:rPr>
                          <w:rFonts w:asciiTheme="minorHAnsi" w:hAnsiTheme="minorHAnsi" w:cstheme="minorHAnsi"/>
                          <w:color w:val="4472C4" w:themeColor="accent1"/>
                          <w:sz w:val="24"/>
                          <w:szCs w:val="24"/>
                        </w:rPr>
                        <w:t>Azul</w:t>
                      </w:r>
                      <w:r w:rsidRPr="007247B5">
                        <w:rPr>
                          <w:rFonts w:asciiTheme="minorHAnsi" w:hAnsiTheme="minorHAnsi" w:cstheme="minorHAnsi"/>
                          <w:color w:val="4472C4" w:themeColor="accent1"/>
                          <w:spacing w:val="40"/>
                          <w:sz w:val="24"/>
                          <w:szCs w:val="24"/>
                        </w:rPr>
                        <w:t xml:space="preserve"> </w:t>
                      </w:r>
                      <w:r w:rsidRPr="007247B5">
                        <w:rPr>
                          <w:rFonts w:asciiTheme="minorHAnsi" w:hAnsiTheme="minorHAnsi" w:cstheme="minorHAnsi"/>
                          <w:color w:val="4472C4" w:themeColor="accent1"/>
                          <w:sz w:val="24"/>
                          <w:szCs w:val="24"/>
                        </w:rPr>
                        <w:t>-</w:t>
                      </w:r>
                      <w:r w:rsidRPr="007247B5">
                        <w:rPr>
                          <w:rFonts w:asciiTheme="minorHAnsi" w:hAnsiTheme="minorHAnsi" w:cstheme="minorHAnsi"/>
                          <w:color w:val="4472C4" w:themeColor="accent1"/>
                          <w:spacing w:val="40"/>
                          <w:sz w:val="24"/>
                          <w:szCs w:val="24"/>
                        </w:rPr>
                        <w:t xml:space="preserve"> </w:t>
                      </w:r>
                      <w:r w:rsidRPr="007247B5">
                        <w:rPr>
                          <w:rFonts w:asciiTheme="minorHAnsi" w:hAnsiTheme="minorHAnsi" w:cstheme="minorHAnsi"/>
                          <w:color w:val="4472C4" w:themeColor="accent1"/>
                          <w:sz w:val="24"/>
                          <w:szCs w:val="24"/>
                        </w:rPr>
                        <w:t xml:space="preserve">Texto explicativo (a eliminar) </w:t>
                      </w:r>
                      <w:r w:rsidR="003325FA" w:rsidRPr="007247B5">
                        <w:rPr>
                          <w:rFonts w:asciiTheme="minorHAnsi" w:hAnsiTheme="minorHAnsi" w:cstheme="minorHAnsi"/>
                          <w:color w:val="4472C4" w:themeColor="accent1"/>
                          <w:sz w:val="24"/>
                          <w:szCs w:val="24"/>
                        </w:rPr>
                        <w:t>o explicación de opciones</w:t>
                      </w:r>
                      <w:r w:rsidRPr="007247B5">
                        <w:rPr>
                          <w:rFonts w:asciiTheme="minorHAnsi" w:hAnsiTheme="minorHAnsi" w:cstheme="minorHAnsi"/>
                          <w:color w:val="4472C4" w:themeColor="accent1"/>
                          <w:sz w:val="24"/>
                          <w:szCs w:val="24"/>
                        </w:rPr>
                        <w:t>.</w:t>
                      </w:r>
                    </w:p>
                    <w:p w14:paraId="6D617DC5" w14:textId="284167F6" w:rsidR="00403E66" w:rsidRPr="007247B5" w:rsidRDefault="00403E66" w:rsidP="007247B5">
                      <w:pPr>
                        <w:pStyle w:val="Prrafodelista"/>
                        <w:widowControl w:val="0"/>
                        <w:numPr>
                          <w:ilvl w:val="0"/>
                          <w:numId w:val="21"/>
                        </w:numPr>
                        <w:tabs>
                          <w:tab w:val="left" w:pos="284"/>
                          <w:tab w:val="left" w:pos="9072"/>
                        </w:tabs>
                        <w:autoSpaceDE w:val="0"/>
                        <w:autoSpaceDN w:val="0"/>
                        <w:spacing w:before="11" w:line="360" w:lineRule="auto"/>
                        <w:ind w:right="2" w:hanging="720"/>
                        <w:rPr>
                          <w:rFonts w:asciiTheme="minorHAnsi" w:hAnsiTheme="minorHAnsi" w:cstheme="minorHAnsi"/>
                          <w:color w:val="FF0000"/>
                          <w:spacing w:val="-2"/>
                          <w:sz w:val="24"/>
                          <w:szCs w:val="24"/>
                        </w:rPr>
                      </w:pPr>
                      <w:r w:rsidRPr="007247B5">
                        <w:rPr>
                          <w:rFonts w:asciiTheme="minorHAnsi" w:hAnsiTheme="minorHAnsi" w:cstheme="minorHAnsi"/>
                          <w:color w:val="FF0000"/>
                          <w:sz w:val="24"/>
                          <w:szCs w:val="24"/>
                        </w:rPr>
                        <w:t>Rojo</w:t>
                      </w:r>
                      <w:r w:rsidRPr="007247B5">
                        <w:rPr>
                          <w:rFonts w:asciiTheme="minorHAnsi" w:hAnsiTheme="minorHAnsi" w:cstheme="minorHAnsi"/>
                          <w:color w:val="FF0000"/>
                          <w:spacing w:val="-1"/>
                          <w:sz w:val="24"/>
                          <w:szCs w:val="24"/>
                        </w:rPr>
                        <w:t xml:space="preserve"> </w:t>
                      </w:r>
                      <w:r w:rsidRPr="007247B5">
                        <w:rPr>
                          <w:rFonts w:asciiTheme="minorHAnsi" w:hAnsiTheme="minorHAnsi" w:cstheme="minorHAnsi"/>
                          <w:color w:val="FF0000"/>
                          <w:sz w:val="24"/>
                          <w:szCs w:val="24"/>
                        </w:rPr>
                        <w:t>–</w:t>
                      </w:r>
                      <w:r w:rsidRPr="007247B5">
                        <w:rPr>
                          <w:rFonts w:asciiTheme="minorHAnsi" w:hAnsiTheme="minorHAnsi" w:cstheme="minorHAnsi"/>
                          <w:color w:val="FF0000"/>
                          <w:spacing w:val="-3"/>
                          <w:sz w:val="24"/>
                          <w:szCs w:val="24"/>
                        </w:rPr>
                        <w:t xml:space="preserve"> P</w:t>
                      </w:r>
                      <w:r w:rsidRPr="007247B5">
                        <w:rPr>
                          <w:rFonts w:asciiTheme="minorHAnsi" w:hAnsiTheme="minorHAnsi" w:cstheme="minorHAnsi"/>
                          <w:color w:val="FF0000"/>
                          <w:sz w:val="24"/>
                          <w:szCs w:val="24"/>
                        </w:rPr>
                        <w:t>artes</w:t>
                      </w:r>
                      <w:r w:rsidRPr="007247B5">
                        <w:rPr>
                          <w:rFonts w:asciiTheme="minorHAnsi" w:hAnsiTheme="minorHAnsi" w:cstheme="minorHAnsi"/>
                          <w:color w:val="FF0000"/>
                          <w:spacing w:val="-1"/>
                          <w:sz w:val="24"/>
                          <w:szCs w:val="24"/>
                        </w:rPr>
                        <w:t xml:space="preserve"> </w:t>
                      </w:r>
                      <w:r w:rsidRPr="007247B5">
                        <w:rPr>
                          <w:rFonts w:asciiTheme="minorHAnsi" w:hAnsiTheme="minorHAnsi" w:cstheme="minorHAnsi"/>
                          <w:color w:val="FF0000"/>
                          <w:sz w:val="24"/>
                          <w:szCs w:val="24"/>
                        </w:rPr>
                        <w:t>del</w:t>
                      </w:r>
                      <w:r w:rsidRPr="007247B5">
                        <w:rPr>
                          <w:rFonts w:asciiTheme="minorHAnsi" w:hAnsiTheme="minorHAnsi" w:cstheme="minorHAnsi"/>
                          <w:color w:val="FF0000"/>
                          <w:spacing w:val="-3"/>
                          <w:sz w:val="24"/>
                          <w:szCs w:val="24"/>
                        </w:rPr>
                        <w:t xml:space="preserve"> </w:t>
                      </w:r>
                      <w:r w:rsidRPr="007247B5">
                        <w:rPr>
                          <w:rFonts w:asciiTheme="minorHAnsi" w:hAnsiTheme="minorHAnsi" w:cstheme="minorHAnsi"/>
                          <w:color w:val="FF0000"/>
                          <w:sz w:val="24"/>
                          <w:szCs w:val="24"/>
                        </w:rPr>
                        <w:t>texto</w:t>
                      </w:r>
                      <w:r w:rsidRPr="007247B5">
                        <w:rPr>
                          <w:rFonts w:asciiTheme="minorHAnsi" w:hAnsiTheme="minorHAnsi" w:cstheme="minorHAnsi"/>
                          <w:color w:val="FF0000"/>
                          <w:spacing w:val="-3"/>
                          <w:sz w:val="24"/>
                          <w:szCs w:val="24"/>
                        </w:rPr>
                        <w:t xml:space="preserve"> </w:t>
                      </w:r>
                      <w:r w:rsidRPr="007247B5">
                        <w:rPr>
                          <w:rFonts w:asciiTheme="minorHAnsi" w:hAnsiTheme="minorHAnsi" w:cstheme="minorHAnsi"/>
                          <w:color w:val="FF0000"/>
                          <w:sz w:val="24"/>
                          <w:szCs w:val="24"/>
                        </w:rPr>
                        <w:t>a</w:t>
                      </w:r>
                      <w:r w:rsidRPr="007247B5">
                        <w:rPr>
                          <w:rFonts w:asciiTheme="minorHAnsi" w:hAnsiTheme="minorHAnsi" w:cstheme="minorHAnsi"/>
                          <w:color w:val="FF0000"/>
                          <w:spacing w:val="-4"/>
                          <w:sz w:val="24"/>
                          <w:szCs w:val="24"/>
                        </w:rPr>
                        <w:t xml:space="preserve"> </w:t>
                      </w:r>
                      <w:r w:rsidRPr="007247B5">
                        <w:rPr>
                          <w:rFonts w:asciiTheme="minorHAnsi" w:hAnsiTheme="minorHAnsi" w:cstheme="minorHAnsi"/>
                          <w:color w:val="FF0000"/>
                          <w:sz w:val="24"/>
                          <w:szCs w:val="24"/>
                        </w:rPr>
                        <w:t>completar por</w:t>
                      </w:r>
                      <w:r w:rsidRPr="007247B5">
                        <w:rPr>
                          <w:rFonts w:asciiTheme="minorHAnsi" w:hAnsiTheme="minorHAnsi" w:cstheme="minorHAnsi"/>
                          <w:color w:val="FF0000"/>
                          <w:spacing w:val="-1"/>
                          <w:sz w:val="24"/>
                          <w:szCs w:val="24"/>
                        </w:rPr>
                        <w:t xml:space="preserve"> </w:t>
                      </w:r>
                      <w:r w:rsidRPr="007247B5">
                        <w:rPr>
                          <w:rFonts w:asciiTheme="minorHAnsi" w:hAnsiTheme="minorHAnsi" w:cstheme="minorHAnsi"/>
                          <w:color w:val="FF0000"/>
                          <w:sz w:val="24"/>
                          <w:szCs w:val="24"/>
                        </w:rPr>
                        <w:t>las</w:t>
                      </w:r>
                      <w:r w:rsidRPr="007247B5">
                        <w:rPr>
                          <w:rFonts w:asciiTheme="minorHAnsi" w:hAnsiTheme="minorHAnsi" w:cstheme="minorHAnsi"/>
                          <w:color w:val="FF0000"/>
                          <w:spacing w:val="-3"/>
                          <w:sz w:val="24"/>
                          <w:szCs w:val="24"/>
                        </w:rPr>
                        <w:t xml:space="preserve"> </w:t>
                      </w:r>
                      <w:r w:rsidRPr="007247B5">
                        <w:rPr>
                          <w:rFonts w:asciiTheme="minorHAnsi" w:hAnsiTheme="minorHAnsi" w:cstheme="minorHAnsi"/>
                          <w:color w:val="FF0000"/>
                          <w:spacing w:val="-2"/>
                          <w:sz w:val="24"/>
                          <w:szCs w:val="24"/>
                        </w:rPr>
                        <w:t>Partes</w:t>
                      </w:r>
                      <w:r w:rsidR="003325FA" w:rsidRPr="007247B5">
                        <w:rPr>
                          <w:rFonts w:asciiTheme="minorHAnsi" w:hAnsiTheme="minorHAnsi" w:cstheme="minorHAnsi"/>
                          <w:color w:val="FF0000"/>
                          <w:spacing w:val="-2"/>
                          <w:sz w:val="24"/>
                          <w:szCs w:val="24"/>
                        </w:rPr>
                        <w:t xml:space="preserve"> u opción a seleccionar</w:t>
                      </w:r>
                      <w:r w:rsidRPr="007247B5">
                        <w:rPr>
                          <w:rFonts w:asciiTheme="minorHAnsi" w:hAnsiTheme="minorHAnsi" w:cstheme="minorHAnsi"/>
                          <w:color w:val="FF0000"/>
                          <w:spacing w:val="-2"/>
                          <w:sz w:val="24"/>
                          <w:szCs w:val="24"/>
                        </w:rPr>
                        <w:t>.</w:t>
                      </w:r>
                    </w:p>
                    <w:p w14:paraId="5022E6AD" w14:textId="77777777" w:rsidR="00403E66" w:rsidRPr="007247B5" w:rsidRDefault="00403E66" w:rsidP="007247B5">
                      <w:pPr>
                        <w:pStyle w:val="Prrafodelista"/>
                        <w:widowControl w:val="0"/>
                        <w:tabs>
                          <w:tab w:val="left" w:pos="567"/>
                          <w:tab w:val="left" w:pos="9072"/>
                        </w:tabs>
                        <w:autoSpaceDE w:val="0"/>
                        <w:autoSpaceDN w:val="0"/>
                        <w:spacing w:before="11" w:line="360" w:lineRule="auto"/>
                        <w:ind w:left="0" w:right="2"/>
                        <w:rPr>
                          <w:rFonts w:asciiTheme="minorHAnsi" w:hAnsiTheme="minorHAnsi" w:cstheme="minorHAnsi"/>
                          <w:color w:val="FF0000"/>
                          <w:spacing w:val="-2"/>
                          <w:sz w:val="24"/>
                          <w:szCs w:val="24"/>
                        </w:rPr>
                      </w:pPr>
                    </w:p>
                    <w:p w14:paraId="65F85B47" w14:textId="132A8D14" w:rsidR="00403E66" w:rsidRPr="007247B5" w:rsidRDefault="00403E66" w:rsidP="007247B5">
                      <w:pPr>
                        <w:pStyle w:val="Textoindependiente"/>
                        <w:spacing w:line="360" w:lineRule="auto"/>
                        <w:rPr>
                          <w:rFonts w:asciiTheme="minorHAnsi" w:hAnsiTheme="minorHAnsi" w:cstheme="minorHAnsi"/>
                          <w:sz w:val="24"/>
                          <w:szCs w:val="24"/>
                        </w:rPr>
                      </w:pPr>
                      <w:r w:rsidRPr="007247B5">
                        <w:rPr>
                          <w:rFonts w:asciiTheme="minorHAnsi" w:hAnsiTheme="minorHAnsi" w:cstheme="minorHAnsi"/>
                          <w:sz w:val="24"/>
                          <w:szCs w:val="24"/>
                        </w:rPr>
                        <w:t>El acuerdo no se limitará a las disposiciones de este modelo, y podrá incluir otras disposiciones según corresponda en cada caso.</w:t>
                      </w:r>
                    </w:p>
                  </w:txbxContent>
                </v:textbox>
                <w10:wrap type="topAndBottom" anchorx="margin"/>
              </v:shape>
            </w:pict>
          </mc:Fallback>
        </mc:AlternateContent>
      </w:r>
      <w:r w:rsidRPr="000C772D">
        <w:rPr>
          <w:rFonts w:ascii="Calibri" w:hAnsi="Calibri" w:cs="Calibri"/>
          <w:b/>
          <w:bCs/>
          <w:sz w:val="28"/>
          <w:szCs w:val="28"/>
        </w:rPr>
        <w:t xml:space="preserve">ACUERDO DE CONFIDENCIALIDAD </w:t>
      </w:r>
    </w:p>
    <w:p w14:paraId="24B2A2B2" w14:textId="741841C8" w:rsidR="00403E66" w:rsidRDefault="00403E66" w:rsidP="007247B5">
      <w:pPr>
        <w:spacing w:before="60" w:after="60"/>
        <w:outlineLvl w:val="0"/>
        <w:rPr>
          <w:rFonts w:ascii="Calibri" w:hAnsi="Calibri" w:cs="Calibri"/>
          <w:b/>
          <w:bCs/>
          <w:sz w:val="28"/>
          <w:szCs w:val="28"/>
        </w:rPr>
      </w:pPr>
      <w:r>
        <w:rPr>
          <w:rFonts w:ascii="Calibri" w:hAnsi="Calibri" w:cs="Calibri"/>
          <w:b/>
          <w:bCs/>
          <w:sz w:val="28"/>
          <w:szCs w:val="28"/>
        </w:rPr>
        <w:t xml:space="preserve"> ENTRE</w:t>
      </w:r>
    </w:p>
    <w:p w14:paraId="065CABE0" w14:textId="0B38FF9B" w:rsidR="00387AF2" w:rsidRPr="007247B5" w:rsidRDefault="00756120" w:rsidP="007247B5">
      <w:pPr>
        <w:spacing w:before="60" w:after="60"/>
        <w:outlineLvl w:val="0"/>
        <w:rPr>
          <w:rFonts w:asciiTheme="minorHAnsi" w:hAnsiTheme="minorHAnsi" w:cstheme="minorHAnsi"/>
          <w:color w:val="FF0000"/>
          <w:spacing w:val="-3"/>
          <w:sz w:val="24"/>
          <w:szCs w:val="24"/>
        </w:rPr>
      </w:pPr>
      <w:r w:rsidRPr="007247B5">
        <w:rPr>
          <w:rFonts w:asciiTheme="minorHAnsi" w:hAnsiTheme="minorHAnsi" w:cstheme="minorHAnsi"/>
          <w:b/>
          <w:color w:val="FF0000"/>
          <w:spacing w:val="-3"/>
          <w:sz w:val="24"/>
          <w:szCs w:val="24"/>
        </w:rPr>
        <w:t>[</w:t>
      </w:r>
      <w:r w:rsidR="00387AF2" w:rsidRPr="007247B5">
        <w:rPr>
          <w:rFonts w:asciiTheme="minorHAnsi" w:hAnsiTheme="minorHAnsi" w:cstheme="minorHAnsi"/>
          <w:b/>
          <w:color w:val="FF0000"/>
          <w:spacing w:val="-3"/>
          <w:sz w:val="24"/>
          <w:szCs w:val="24"/>
        </w:rPr>
        <w:t>NOMBRE COMPLETO PARTE 1</w:t>
      </w:r>
      <w:r w:rsidRPr="007247B5">
        <w:rPr>
          <w:rFonts w:asciiTheme="minorHAnsi" w:hAnsiTheme="minorHAnsi" w:cstheme="minorHAnsi"/>
          <w:b/>
          <w:color w:val="FF0000"/>
          <w:spacing w:val="-3"/>
          <w:sz w:val="24"/>
          <w:szCs w:val="24"/>
        </w:rPr>
        <w:t>]</w:t>
      </w:r>
    </w:p>
    <w:p w14:paraId="2C3A6307" w14:textId="77E69C2D" w:rsidR="00387AF2" w:rsidRPr="007247B5" w:rsidRDefault="00387AF2" w:rsidP="007247B5">
      <w:pPr>
        <w:spacing w:before="60" w:after="60"/>
        <w:outlineLvl w:val="0"/>
        <w:rPr>
          <w:rFonts w:asciiTheme="minorHAnsi" w:hAnsiTheme="minorHAnsi" w:cstheme="minorHAnsi"/>
          <w:b/>
          <w:bCs/>
          <w:sz w:val="24"/>
          <w:szCs w:val="24"/>
        </w:rPr>
      </w:pPr>
      <w:r w:rsidRPr="007247B5">
        <w:rPr>
          <w:rFonts w:asciiTheme="minorHAnsi" w:hAnsiTheme="minorHAnsi" w:cstheme="minorHAnsi"/>
          <w:b/>
          <w:bCs/>
          <w:sz w:val="24"/>
          <w:szCs w:val="24"/>
        </w:rPr>
        <w:t xml:space="preserve">Y </w:t>
      </w:r>
      <w:r w:rsidR="00756120" w:rsidRPr="007247B5">
        <w:rPr>
          <w:rFonts w:asciiTheme="minorHAnsi" w:hAnsiTheme="minorHAnsi" w:cstheme="minorHAnsi"/>
          <w:b/>
          <w:color w:val="FF0000"/>
          <w:spacing w:val="-3"/>
          <w:sz w:val="24"/>
          <w:szCs w:val="24"/>
        </w:rPr>
        <w:t>[</w:t>
      </w:r>
      <w:r w:rsidRPr="007247B5">
        <w:rPr>
          <w:rFonts w:asciiTheme="minorHAnsi" w:hAnsiTheme="minorHAnsi" w:cstheme="minorHAnsi"/>
          <w:b/>
          <w:color w:val="FF0000"/>
          <w:spacing w:val="-3"/>
          <w:sz w:val="24"/>
          <w:szCs w:val="24"/>
        </w:rPr>
        <w:t>NOMBRE COMPLETO PARTE 2</w:t>
      </w:r>
      <w:r w:rsidR="00756120" w:rsidRPr="007247B5">
        <w:rPr>
          <w:rFonts w:asciiTheme="minorHAnsi" w:hAnsiTheme="minorHAnsi" w:cstheme="minorHAnsi"/>
          <w:b/>
          <w:color w:val="FF0000"/>
          <w:spacing w:val="-3"/>
          <w:sz w:val="24"/>
          <w:szCs w:val="24"/>
        </w:rPr>
        <w:t>]</w:t>
      </w:r>
    </w:p>
    <w:p w14:paraId="4983489D" w14:textId="6CC8CDC7" w:rsidR="00387AF2" w:rsidRPr="007247B5" w:rsidRDefault="009C7A70" w:rsidP="007247B5">
      <w:pPr>
        <w:pStyle w:val="Ttulo5"/>
        <w:spacing w:before="480" w:after="360" w:line="360" w:lineRule="auto"/>
        <w:jc w:val="left"/>
        <w:rPr>
          <w:rFonts w:asciiTheme="minorHAnsi" w:hAnsiTheme="minorHAnsi" w:cstheme="minorHAnsi"/>
          <w:spacing w:val="0"/>
        </w:rPr>
      </w:pPr>
      <w:r w:rsidRPr="007247B5">
        <w:rPr>
          <w:rFonts w:asciiTheme="minorHAnsi" w:hAnsiTheme="minorHAnsi" w:cstheme="minorHAnsi"/>
          <w:spacing w:val="0"/>
        </w:rPr>
        <w:t>INTERVIENEN</w:t>
      </w:r>
    </w:p>
    <w:p w14:paraId="3D05A6D6" w14:textId="5384D3B5" w:rsidR="00387AF2" w:rsidRPr="007247B5" w:rsidRDefault="00387AF2" w:rsidP="007247B5">
      <w:pPr>
        <w:spacing w:after="240" w:line="360" w:lineRule="auto"/>
        <w:rPr>
          <w:rFonts w:asciiTheme="minorHAnsi" w:hAnsiTheme="minorHAnsi" w:cstheme="minorHAnsi"/>
          <w:color w:val="FF0000"/>
          <w:spacing w:val="-3"/>
          <w:sz w:val="24"/>
          <w:szCs w:val="24"/>
        </w:rPr>
      </w:pPr>
      <w:r w:rsidRPr="007247B5">
        <w:rPr>
          <w:rFonts w:asciiTheme="minorHAnsi" w:hAnsiTheme="minorHAnsi" w:cstheme="minorHAnsi"/>
          <w:sz w:val="24"/>
          <w:szCs w:val="24"/>
        </w:rPr>
        <w:t xml:space="preserve">De una parte, </w:t>
      </w:r>
      <w:r w:rsidRPr="007247B5">
        <w:rPr>
          <w:rFonts w:asciiTheme="minorHAnsi" w:hAnsiTheme="minorHAnsi" w:cstheme="minorHAnsi"/>
          <w:spacing w:val="-3"/>
          <w:sz w:val="24"/>
          <w:szCs w:val="24"/>
        </w:rPr>
        <w:t xml:space="preserve">D./Dª </w:t>
      </w:r>
      <w:r w:rsidR="000C772D" w:rsidRPr="007247B5">
        <w:rPr>
          <w:rFonts w:asciiTheme="minorHAnsi" w:hAnsiTheme="minorHAnsi" w:cstheme="minorHAnsi"/>
          <w:color w:val="FF0000"/>
          <w:spacing w:val="-3"/>
          <w:sz w:val="24"/>
          <w:szCs w:val="24"/>
        </w:rPr>
        <w:t>[•]</w:t>
      </w:r>
      <w:r w:rsidRPr="007247B5">
        <w:rPr>
          <w:rFonts w:asciiTheme="minorHAnsi" w:hAnsiTheme="minorHAnsi" w:cstheme="minorHAnsi"/>
          <w:spacing w:val="-3"/>
          <w:sz w:val="24"/>
          <w:szCs w:val="24"/>
        </w:rPr>
        <w:t xml:space="preserve">, con DNI </w:t>
      </w:r>
      <w:r w:rsidR="000C772D" w:rsidRPr="007247B5">
        <w:rPr>
          <w:rFonts w:asciiTheme="minorHAnsi" w:hAnsiTheme="minorHAnsi" w:cstheme="minorHAnsi"/>
          <w:color w:val="FF0000"/>
          <w:spacing w:val="-3"/>
          <w:sz w:val="24"/>
          <w:szCs w:val="24"/>
        </w:rPr>
        <w:t>[•]</w:t>
      </w:r>
      <w:r w:rsidR="009C7A70" w:rsidRPr="007247B5">
        <w:rPr>
          <w:rFonts w:asciiTheme="minorHAnsi" w:hAnsiTheme="minorHAnsi" w:cstheme="minorHAnsi"/>
          <w:spacing w:val="-3"/>
          <w:sz w:val="24"/>
          <w:szCs w:val="24"/>
        </w:rPr>
        <w:t>,</w:t>
      </w:r>
      <w:r w:rsidRPr="007247B5">
        <w:rPr>
          <w:rFonts w:asciiTheme="minorHAnsi" w:hAnsiTheme="minorHAnsi" w:cstheme="minorHAnsi"/>
          <w:spacing w:val="-3"/>
          <w:sz w:val="24"/>
          <w:szCs w:val="24"/>
        </w:rPr>
        <w:t xml:space="preserve"> en su condición de </w:t>
      </w:r>
      <w:r w:rsidR="009A39C3" w:rsidRPr="007247B5">
        <w:rPr>
          <w:rFonts w:asciiTheme="minorHAnsi" w:hAnsiTheme="minorHAnsi" w:cstheme="minorHAnsi"/>
          <w:color w:val="FF0000"/>
          <w:spacing w:val="-3"/>
          <w:sz w:val="24"/>
          <w:szCs w:val="24"/>
        </w:rPr>
        <w:t>[</w:t>
      </w:r>
      <w:r w:rsidRPr="007247B5">
        <w:rPr>
          <w:rFonts w:asciiTheme="minorHAnsi" w:hAnsiTheme="minorHAnsi" w:cstheme="minorHAnsi"/>
          <w:color w:val="FF0000"/>
          <w:spacing w:val="-3"/>
          <w:sz w:val="24"/>
          <w:szCs w:val="24"/>
        </w:rPr>
        <w:t>cargo</w:t>
      </w:r>
      <w:r w:rsidR="00686559" w:rsidRPr="007247B5">
        <w:rPr>
          <w:rFonts w:asciiTheme="minorHAnsi" w:hAnsiTheme="minorHAnsi" w:cstheme="minorHAnsi"/>
          <w:color w:val="FF0000"/>
          <w:spacing w:val="-3"/>
          <w:sz w:val="24"/>
          <w:szCs w:val="24"/>
        </w:rPr>
        <w:t>]</w:t>
      </w:r>
      <w:r w:rsidRPr="007247B5">
        <w:rPr>
          <w:rFonts w:asciiTheme="minorHAnsi" w:hAnsiTheme="minorHAnsi" w:cstheme="minorHAnsi"/>
          <w:spacing w:val="-3"/>
          <w:sz w:val="24"/>
          <w:szCs w:val="24"/>
        </w:rPr>
        <w:t xml:space="preserve">, actuando en nombre y representación de </w:t>
      </w:r>
      <w:r w:rsidR="009A39C3" w:rsidRPr="007247B5">
        <w:rPr>
          <w:rFonts w:asciiTheme="minorHAnsi" w:hAnsiTheme="minorHAnsi" w:cstheme="minorHAnsi"/>
          <w:b/>
          <w:color w:val="FF0000"/>
          <w:spacing w:val="-3"/>
          <w:sz w:val="24"/>
          <w:szCs w:val="24"/>
        </w:rPr>
        <w:t>[</w:t>
      </w:r>
      <w:r w:rsidRPr="007247B5">
        <w:rPr>
          <w:rFonts w:asciiTheme="minorHAnsi" w:hAnsiTheme="minorHAnsi" w:cstheme="minorHAnsi"/>
          <w:b/>
          <w:color w:val="FF0000"/>
          <w:spacing w:val="-3"/>
          <w:sz w:val="24"/>
          <w:szCs w:val="24"/>
        </w:rPr>
        <w:t xml:space="preserve">Nombre completo </w:t>
      </w:r>
      <w:r w:rsidR="00686559" w:rsidRPr="007247B5">
        <w:rPr>
          <w:rFonts w:asciiTheme="minorHAnsi" w:hAnsiTheme="minorHAnsi" w:cstheme="minorHAnsi"/>
          <w:b/>
          <w:color w:val="FF0000"/>
          <w:spacing w:val="-3"/>
          <w:sz w:val="24"/>
          <w:szCs w:val="24"/>
        </w:rPr>
        <w:t>Parte1</w:t>
      </w:r>
      <w:r w:rsidR="009A39C3" w:rsidRPr="007247B5">
        <w:rPr>
          <w:rFonts w:asciiTheme="minorHAnsi" w:hAnsiTheme="minorHAnsi" w:cstheme="minorHAnsi"/>
          <w:b/>
          <w:color w:val="FF0000"/>
          <w:spacing w:val="-3"/>
          <w:sz w:val="24"/>
          <w:szCs w:val="24"/>
        </w:rPr>
        <w:t>]</w:t>
      </w:r>
      <w:r w:rsidRPr="007247B5">
        <w:rPr>
          <w:rFonts w:asciiTheme="minorHAnsi" w:hAnsiTheme="minorHAnsi" w:cstheme="minorHAnsi"/>
          <w:spacing w:val="-3"/>
          <w:sz w:val="24"/>
          <w:szCs w:val="24"/>
        </w:rPr>
        <w:t xml:space="preserve"> (en adelante, </w:t>
      </w:r>
      <w:r w:rsidR="00686559" w:rsidRPr="007247B5">
        <w:rPr>
          <w:rFonts w:asciiTheme="minorHAnsi" w:hAnsiTheme="minorHAnsi" w:cstheme="minorHAnsi"/>
          <w:spacing w:val="-3"/>
          <w:sz w:val="24"/>
          <w:szCs w:val="24"/>
        </w:rPr>
        <w:t>“</w:t>
      </w:r>
      <w:r w:rsidR="009A39C3" w:rsidRPr="007247B5">
        <w:rPr>
          <w:rFonts w:asciiTheme="minorHAnsi" w:hAnsiTheme="minorHAnsi" w:cstheme="minorHAnsi"/>
          <w:color w:val="FF0000"/>
          <w:spacing w:val="-3"/>
          <w:sz w:val="24"/>
          <w:szCs w:val="24"/>
        </w:rPr>
        <w:t>[ACRÓNIMO1]</w:t>
      </w:r>
      <w:r w:rsidR="00686559" w:rsidRPr="007247B5">
        <w:rPr>
          <w:rFonts w:asciiTheme="minorHAnsi" w:hAnsiTheme="minorHAnsi" w:cstheme="minorHAnsi"/>
          <w:spacing w:val="-3"/>
          <w:sz w:val="24"/>
          <w:szCs w:val="24"/>
        </w:rPr>
        <w:t>”</w:t>
      </w:r>
      <w:r w:rsidRPr="007247B5">
        <w:rPr>
          <w:rFonts w:asciiTheme="minorHAnsi" w:hAnsiTheme="minorHAnsi" w:cstheme="minorHAnsi"/>
          <w:color w:val="000000"/>
          <w:spacing w:val="-3"/>
          <w:sz w:val="24"/>
          <w:szCs w:val="24"/>
        </w:rPr>
        <w:t xml:space="preserve">), con NIF </w:t>
      </w:r>
      <w:r w:rsidR="000C772D" w:rsidRPr="007247B5">
        <w:rPr>
          <w:rFonts w:asciiTheme="minorHAnsi" w:hAnsiTheme="minorHAnsi" w:cstheme="minorHAnsi"/>
          <w:color w:val="FF0000"/>
          <w:spacing w:val="-3"/>
          <w:sz w:val="24"/>
          <w:szCs w:val="24"/>
        </w:rPr>
        <w:t>[•]</w:t>
      </w:r>
      <w:r w:rsidRPr="007247B5">
        <w:rPr>
          <w:rFonts w:asciiTheme="minorHAnsi" w:hAnsiTheme="minorHAnsi" w:cstheme="minorHAnsi"/>
          <w:color w:val="FF0000"/>
          <w:spacing w:val="-3"/>
          <w:sz w:val="24"/>
          <w:szCs w:val="24"/>
        </w:rPr>
        <w:t xml:space="preserve"> </w:t>
      </w:r>
      <w:r w:rsidRPr="007247B5">
        <w:rPr>
          <w:rFonts w:asciiTheme="minorHAnsi" w:hAnsiTheme="minorHAnsi" w:cstheme="minorHAnsi"/>
          <w:spacing w:val="-3"/>
          <w:sz w:val="24"/>
          <w:szCs w:val="24"/>
        </w:rPr>
        <w:t xml:space="preserve">y sede en </w:t>
      </w:r>
      <w:r w:rsidR="009A39C3" w:rsidRPr="007247B5">
        <w:rPr>
          <w:rFonts w:asciiTheme="minorHAnsi" w:hAnsiTheme="minorHAnsi" w:cstheme="minorHAnsi"/>
          <w:color w:val="FF0000"/>
          <w:spacing w:val="-3"/>
          <w:sz w:val="24"/>
          <w:szCs w:val="24"/>
        </w:rPr>
        <w:t>[</w:t>
      </w:r>
      <w:r w:rsidRPr="007247B5">
        <w:rPr>
          <w:rFonts w:asciiTheme="minorHAnsi" w:hAnsiTheme="minorHAnsi" w:cstheme="minorHAnsi"/>
          <w:color w:val="FF0000"/>
          <w:spacing w:val="-3"/>
          <w:sz w:val="24"/>
          <w:szCs w:val="24"/>
        </w:rPr>
        <w:t>Dirección postal completa</w:t>
      </w:r>
      <w:r w:rsidR="009A39C3" w:rsidRPr="007247B5">
        <w:rPr>
          <w:rFonts w:asciiTheme="minorHAnsi" w:hAnsiTheme="minorHAnsi" w:cstheme="minorHAnsi"/>
          <w:color w:val="FF0000"/>
          <w:spacing w:val="-3"/>
          <w:sz w:val="24"/>
          <w:szCs w:val="24"/>
        </w:rPr>
        <w:t>]</w:t>
      </w:r>
      <w:r w:rsidRPr="007247B5">
        <w:rPr>
          <w:rFonts w:asciiTheme="minorHAnsi" w:hAnsiTheme="minorHAnsi" w:cstheme="minorHAnsi"/>
          <w:spacing w:val="-3"/>
          <w:sz w:val="24"/>
          <w:szCs w:val="24"/>
        </w:rPr>
        <w:t xml:space="preserve">, y en ejercicio de las facultades que le confiere </w:t>
      </w:r>
      <w:r w:rsidR="009A39C3" w:rsidRPr="007247B5">
        <w:rPr>
          <w:rFonts w:asciiTheme="minorHAnsi" w:hAnsiTheme="minorHAnsi" w:cstheme="minorHAnsi"/>
          <w:color w:val="FF0000"/>
          <w:spacing w:val="-3"/>
          <w:sz w:val="24"/>
          <w:szCs w:val="24"/>
        </w:rPr>
        <w:t>[</w:t>
      </w:r>
      <w:r w:rsidRPr="007247B5">
        <w:rPr>
          <w:rFonts w:asciiTheme="minorHAnsi" w:hAnsiTheme="minorHAnsi" w:cstheme="minorHAnsi"/>
          <w:color w:val="FF0000"/>
          <w:spacing w:val="-3"/>
          <w:sz w:val="24"/>
          <w:szCs w:val="24"/>
        </w:rPr>
        <w:t>delegación de competencias, norma de atribución de funciones o poder con el que actúa</w:t>
      </w:r>
      <w:r w:rsidR="009A39C3" w:rsidRPr="007247B5">
        <w:rPr>
          <w:rFonts w:asciiTheme="minorHAnsi" w:hAnsiTheme="minorHAnsi" w:cstheme="minorHAnsi"/>
          <w:color w:val="FF0000"/>
          <w:spacing w:val="-3"/>
          <w:sz w:val="24"/>
          <w:szCs w:val="24"/>
        </w:rPr>
        <w:t>]</w:t>
      </w:r>
      <w:r w:rsidRPr="007247B5">
        <w:rPr>
          <w:rFonts w:asciiTheme="minorHAnsi" w:hAnsiTheme="minorHAnsi" w:cstheme="minorHAnsi"/>
          <w:spacing w:val="-3"/>
          <w:sz w:val="24"/>
          <w:szCs w:val="24"/>
        </w:rPr>
        <w:t xml:space="preserve">, que le faculta para representar a esta </w:t>
      </w:r>
      <w:r w:rsidR="009A39C3" w:rsidRPr="007247B5">
        <w:rPr>
          <w:rFonts w:asciiTheme="minorHAnsi" w:hAnsiTheme="minorHAnsi" w:cstheme="minorHAnsi"/>
          <w:color w:val="FF0000"/>
          <w:spacing w:val="-3"/>
          <w:sz w:val="24"/>
          <w:szCs w:val="24"/>
        </w:rPr>
        <w:t>[</w:t>
      </w:r>
      <w:r w:rsidRPr="007247B5">
        <w:rPr>
          <w:rFonts w:asciiTheme="minorHAnsi" w:hAnsiTheme="minorHAnsi" w:cstheme="minorHAnsi"/>
          <w:color w:val="FF0000"/>
          <w:spacing w:val="-3"/>
          <w:sz w:val="24"/>
          <w:szCs w:val="24"/>
        </w:rPr>
        <w:t>entidad o empresa o universidad</w:t>
      </w:r>
      <w:r w:rsidR="009A39C3" w:rsidRPr="007247B5">
        <w:rPr>
          <w:rFonts w:asciiTheme="minorHAnsi" w:hAnsiTheme="minorHAnsi" w:cstheme="minorHAnsi"/>
          <w:color w:val="FF0000"/>
          <w:spacing w:val="-3"/>
          <w:sz w:val="24"/>
          <w:szCs w:val="24"/>
        </w:rPr>
        <w:t>]</w:t>
      </w:r>
      <w:r w:rsidRPr="007247B5">
        <w:rPr>
          <w:rFonts w:asciiTheme="minorHAnsi" w:hAnsiTheme="minorHAnsi" w:cstheme="minorHAnsi"/>
          <w:color w:val="FF0000"/>
          <w:spacing w:val="-3"/>
          <w:sz w:val="24"/>
          <w:szCs w:val="24"/>
        </w:rPr>
        <w:t>.</w:t>
      </w:r>
    </w:p>
    <w:p w14:paraId="4CBE05F4" w14:textId="59121E6C" w:rsidR="009A39C3" w:rsidRPr="007247B5" w:rsidRDefault="009A39C3" w:rsidP="007247B5">
      <w:pPr>
        <w:spacing w:after="240" w:line="360" w:lineRule="auto"/>
        <w:rPr>
          <w:rFonts w:asciiTheme="minorHAnsi" w:hAnsiTheme="minorHAnsi" w:cstheme="minorHAnsi"/>
          <w:color w:val="FF0000"/>
          <w:spacing w:val="-3"/>
          <w:sz w:val="24"/>
          <w:szCs w:val="24"/>
        </w:rPr>
      </w:pPr>
      <w:r w:rsidRPr="007247B5">
        <w:rPr>
          <w:rFonts w:asciiTheme="minorHAnsi" w:hAnsiTheme="minorHAnsi" w:cstheme="minorHAnsi"/>
          <w:sz w:val="24"/>
          <w:szCs w:val="24"/>
        </w:rPr>
        <w:t xml:space="preserve">De </w:t>
      </w:r>
      <w:r w:rsidR="00CE05F9" w:rsidRPr="007247B5">
        <w:rPr>
          <w:rFonts w:asciiTheme="minorHAnsi" w:hAnsiTheme="minorHAnsi" w:cstheme="minorHAnsi"/>
          <w:sz w:val="24"/>
          <w:szCs w:val="24"/>
        </w:rPr>
        <w:t xml:space="preserve">otra </w:t>
      </w:r>
      <w:r w:rsidRPr="007247B5">
        <w:rPr>
          <w:rFonts w:asciiTheme="minorHAnsi" w:hAnsiTheme="minorHAnsi" w:cstheme="minorHAnsi"/>
          <w:sz w:val="24"/>
          <w:szCs w:val="24"/>
        </w:rPr>
        <w:t xml:space="preserve">parte, </w:t>
      </w:r>
      <w:r w:rsidRPr="007247B5">
        <w:rPr>
          <w:rFonts w:asciiTheme="minorHAnsi" w:hAnsiTheme="minorHAnsi" w:cstheme="minorHAnsi"/>
          <w:spacing w:val="-3"/>
          <w:sz w:val="24"/>
          <w:szCs w:val="24"/>
        </w:rPr>
        <w:t xml:space="preserve">D./Dª </w:t>
      </w:r>
      <w:r w:rsidR="000C772D" w:rsidRPr="007247B5">
        <w:rPr>
          <w:rFonts w:asciiTheme="minorHAnsi" w:hAnsiTheme="minorHAnsi" w:cstheme="minorHAnsi"/>
          <w:color w:val="FF0000"/>
          <w:spacing w:val="-3"/>
          <w:sz w:val="24"/>
          <w:szCs w:val="24"/>
        </w:rPr>
        <w:t>[•]</w:t>
      </w:r>
      <w:r w:rsidRPr="007247B5">
        <w:rPr>
          <w:rFonts w:asciiTheme="minorHAnsi" w:hAnsiTheme="minorHAnsi" w:cstheme="minorHAnsi"/>
          <w:spacing w:val="-3"/>
          <w:sz w:val="24"/>
          <w:szCs w:val="24"/>
        </w:rPr>
        <w:t xml:space="preserve">, con DNI </w:t>
      </w:r>
      <w:r w:rsidR="000C772D" w:rsidRPr="007247B5">
        <w:rPr>
          <w:rFonts w:asciiTheme="minorHAnsi" w:hAnsiTheme="minorHAnsi" w:cstheme="minorHAnsi"/>
          <w:color w:val="FF0000"/>
          <w:spacing w:val="-3"/>
          <w:sz w:val="24"/>
          <w:szCs w:val="24"/>
        </w:rPr>
        <w:t>[•]</w:t>
      </w:r>
      <w:r w:rsidRPr="007247B5">
        <w:rPr>
          <w:rFonts w:asciiTheme="minorHAnsi" w:hAnsiTheme="minorHAnsi" w:cstheme="minorHAnsi"/>
          <w:color w:val="FF0000"/>
          <w:spacing w:val="-3"/>
          <w:sz w:val="24"/>
          <w:szCs w:val="24"/>
        </w:rPr>
        <w:t>,</w:t>
      </w:r>
      <w:r w:rsidRPr="007247B5">
        <w:rPr>
          <w:rFonts w:asciiTheme="minorHAnsi" w:hAnsiTheme="minorHAnsi" w:cstheme="minorHAnsi"/>
          <w:spacing w:val="-3"/>
          <w:sz w:val="24"/>
          <w:szCs w:val="24"/>
        </w:rPr>
        <w:t xml:space="preserve"> en su condición de </w:t>
      </w:r>
      <w:r w:rsidRPr="007247B5">
        <w:rPr>
          <w:rFonts w:asciiTheme="minorHAnsi" w:hAnsiTheme="minorHAnsi" w:cstheme="minorHAnsi"/>
          <w:color w:val="FF0000"/>
          <w:spacing w:val="-3"/>
          <w:sz w:val="24"/>
          <w:szCs w:val="24"/>
        </w:rPr>
        <w:t>[cargo</w:t>
      </w:r>
      <w:r w:rsidR="00686559" w:rsidRPr="007247B5">
        <w:rPr>
          <w:rFonts w:asciiTheme="minorHAnsi" w:hAnsiTheme="minorHAnsi" w:cstheme="minorHAnsi"/>
          <w:color w:val="FF0000"/>
          <w:spacing w:val="-3"/>
          <w:sz w:val="24"/>
          <w:szCs w:val="24"/>
        </w:rPr>
        <w:t>]</w:t>
      </w:r>
      <w:r w:rsidRPr="007247B5">
        <w:rPr>
          <w:rFonts w:asciiTheme="minorHAnsi" w:hAnsiTheme="minorHAnsi" w:cstheme="minorHAnsi"/>
          <w:spacing w:val="-3"/>
          <w:sz w:val="24"/>
          <w:szCs w:val="24"/>
        </w:rPr>
        <w:t xml:space="preserve">, actuando en nombre y representación de </w:t>
      </w:r>
      <w:r w:rsidRPr="007247B5">
        <w:rPr>
          <w:rFonts w:asciiTheme="minorHAnsi" w:hAnsiTheme="minorHAnsi" w:cstheme="minorHAnsi"/>
          <w:b/>
          <w:color w:val="FF0000"/>
          <w:spacing w:val="-3"/>
          <w:sz w:val="24"/>
          <w:szCs w:val="24"/>
        </w:rPr>
        <w:t xml:space="preserve">[Nombre completo </w:t>
      </w:r>
      <w:r w:rsidR="00686559" w:rsidRPr="007247B5">
        <w:rPr>
          <w:rFonts w:asciiTheme="minorHAnsi" w:hAnsiTheme="minorHAnsi" w:cstheme="minorHAnsi"/>
          <w:b/>
          <w:color w:val="FF0000"/>
          <w:spacing w:val="-3"/>
          <w:sz w:val="24"/>
          <w:szCs w:val="24"/>
        </w:rPr>
        <w:t>Parte2</w:t>
      </w:r>
      <w:r w:rsidRPr="007247B5">
        <w:rPr>
          <w:rFonts w:asciiTheme="minorHAnsi" w:hAnsiTheme="minorHAnsi" w:cstheme="minorHAnsi"/>
          <w:b/>
          <w:color w:val="FF0000"/>
          <w:spacing w:val="-3"/>
          <w:sz w:val="24"/>
          <w:szCs w:val="24"/>
        </w:rPr>
        <w:t>]</w:t>
      </w:r>
      <w:r w:rsidRPr="007247B5">
        <w:rPr>
          <w:rFonts w:asciiTheme="minorHAnsi" w:hAnsiTheme="minorHAnsi" w:cstheme="minorHAnsi"/>
          <w:spacing w:val="-3"/>
          <w:sz w:val="24"/>
          <w:szCs w:val="24"/>
        </w:rPr>
        <w:t xml:space="preserve"> (en adelante, </w:t>
      </w:r>
      <w:r w:rsidR="00686559" w:rsidRPr="007247B5">
        <w:rPr>
          <w:rFonts w:asciiTheme="minorHAnsi" w:hAnsiTheme="minorHAnsi" w:cstheme="minorHAnsi"/>
          <w:spacing w:val="-3"/>
          <w:sz w:val="24"/>
          <w:szCs w:val="24"/>
        </w:rPr>
        <w:t>“</w:t>
      </w:r>
      <w:r w:rsidRPr="007247B5">
        <w:rPr>
          <w:rFonts w:asciiTheme="minorHAnsi" w:hAnsiTheme="minorHAnsi" w:cstheme="minorHAnsi"/>
          <w:color w:val="FF0000"/>
          <w:spacing w:val="-3"/>
          <w:sz w:val="24"/>
          <w:szCs w:val="24"/>
        </w:rPr>
        <w:t>[ACRÓNIMO2]</w:t>
      </w:r>
      <w:r w:rsidR="00686559" w:rsidRPr="007247B5">
        <w:rPr>
          <w:rFonts w:asciiTheme="minorHAnsi" w:hAnsiTheme="minorHAnsi" w:cstheme="minorHAnsi"/>
          <w:spacing w:val="-3"/>
          <w:sz w:val="24"/>
          <w:szCs w:val="24"/>
        </w:rPr>
        <w:t>”</w:t>
      </w:r>
      <w:r w:rsidRPr="007247B5">
        <w:rPr>
          <w:rFonts w:asciiTheme="minorHAnsi" w:hAnsiTheme="minorHAnsi" w:cstheme="minorHAnsi"/>
          <w:color w:val="000000"/>
          <w:spacing w:val="-3"/>
          <w:sz w:val="24"/>
          <w:szCs w:val="24"/>
        </w:rPr>
        <w:t xml:space="preserve">), con NIF </w:t>
      </w:r>
      <w:r w:rsidR="000C772D" w:rsidRPr="007247B5">
        <w:rPr>
          <w:rFonts w:asciiTheme="minorHAnsi" w:hAnsiTheme="minorHAnsi" w:cstheme="minorHAnsi"/>
          <w:color w:val="FF0000"/>
          <w:spacing w:val="-3"/>
          <w:sz w:val="24"/>
          <w:szCs w:val="24"/>
        </w:rPr>
        <w:t>[•]</w:t>
      </w:r>
      <w:r w:rsidRPr="007247B5">
        <w:rPr>
          <w:rFonts w:asciiTheme="minorHAnsi" w:hAnsiTheme="minorHAnsi" w:cstheme="minorHAnsi"/>
          <w:spacing w:val="-3"/>
          <w:sz w:val="24"/>
          <w:szCs w:val="24"/>
        </w:rPr>
        <w:t xml:space="preserve"> y sede en </w:t>
      </w:r>
      <w:r w:rsidRPr="007247B5">
        <w:rPr>
          <w:rFonts w:asciiTheme="minorHAnsi" w:hAnsiTheme="minorHAnsi" w:cstheme="minorHAnsi"/>
          <w:color w:val="FF0000"/>
          <w:spacing w:val="-3"/>
          <w:sz w:val="24"/>
          <w:szCs w:val="24"/>
        </w:rPr>
        <w:t>[Dirección postal completa]</w:t>
      </w:r>
      <w:r w:rsidRPr="007247B5">
        <w:rPr>
          <w:rFonts w:asciiTheme="minorHAnsi" w:hAnsiTheme="minorHAnsi" w:cstheme="minorHAnsi"/>
          <w:spacing w:val="-3"/>
          <w:sz w:val="24"/>
          <w:szCs w:val="24"/>
        </w:rPr>
        <w:t xml:space="preserve">, y en ejercicio de las facultades que le confiere </w:t>
      </w:r>
      <w:r w:rsidRPr="007247B5">
        <w:rPr>
          <w:rFonts w:asciiTheme="minorHAnsi" w:hAnsiTheme="minorHAnsi" w:cstheme="minorHAnsi"/>
          <w:color w:val="FF0000"/>
          <w:spacing w:val="-3"/>
          <w:sz w:val="24"/>
          <w:szCs w:val="24"/>
        </w:rPr>
        <w:t>[delegación de competencias, norma de atribución de funciones o poder con el que actúa]</w:t>
      </w:r>
      <w:r w:rsidRPr="007247B5">
        <w:rPr>
          <w:rFonts w:asciiTheme="minorHAnsi" w:hAnsiTheme="minorHAnsi" w:cstheme="minorHAnsi"/>
          <w:spacing w:val="-3"/>
          <w:sz w:val="24"/>
          <w:szCs w:val="24"/>
        </w:rPr>
        <w:t xml:space="preserve">, que le faculta para representar a esta </w:t>
      </w:r>
      <w:r w:rsidRPr="007247B5">
        <w:rPr>
          <w:rFonts w:asciiTheme="minorHAnsi" w:hAnsiTheme="minorHAnsi" w:cstheme="minorHAnsi"/>
          <w:color w:val="FF0000"/>
          <w:spacing w:val="-3"/>
          <w:sz w:val="24"/>
          <w:szCs w:val="24"/>
        </w:rPr>
        <w:t>[entidad o empresa o universidad].</w:t>
      </w:r>
    </w:p>
    <w:p w14:paraId="5F25915E" w14:textId="698B3C7A" w:rsidR="00387AF2" w:rsidRPr="007247B5" w:rsidRDefault="009A39C3" w:rsidP="007247B5">
      <w:pPr>
        <w:spacing w:after="240" w:line="360" w:lineRule="auto"/>
        <w:rPr>
          <w:rFonts w:asciiTheme="minorHAnsi" w:hAnsiTheme="minorHAnsi" w:cstheme="minorHAnsi"/>
          <w:spacing w:val="-3"/>
          <w:sz w:val="24"/>
          <w:szCs w:val="24"/>
        </w:rPr>
      </w:pPr>
      <w:r w:rsidRPr="007247B5">
        <w:rPr>
          <w:rFonts w:asciiTheme="minorHAnsi" w:hAnsiTheme="minorHAnsi" w:cstheme="minorHAnsi"/>
          <w:color w:val="FF0000"/>
          <w:spacing w:val="-3"/>
          <w:sz w:val="24"/>
          <w:szCs w:val="24"/>
        </w:rPr>
        <w:t>[ACRÓNIMO1]</w:t>
      </w:r>
      <w:r w:rsidR="00387AF2" w:rsidRPr="007247B5">
        <w:rPr>
          <w:rFonts w:asciiTheme="minorHAnsi" w:hAnsiTheme="minorHAnsi" w:cstheme="minorHAnsi"/>
          <w:color w:val="000000"/>
          <w:spacing w:val="-3"/>
          <w:sz w:val="24"/>
          <w:szCs w:val="24"/>
        </w:rPr>
        <w:t xml:space="preserve"> </w:t>
      </w:r>
      <w:r w:rsidR="00387AF2" w:rsidRPr="007247B5">
        <w:rPr>
          <w:rFonts w:asciiTheme="minorHAnsi" w:hAnsiTheme="minorHAnsi" w:cstheme="minorHAnsi"/>
          <w:spacing w:val="-3"/>
          <w:sz w:val="24"/>
          <w:szCs w:val="24"/>
        </w:rPr>
        <w:t xml:space="preserve">y </w:t>
      </w:r>
      <w:r w:rsidRPr="007247B5">
        <w:rPr>
          <w:rFonts w:asciiTheme="minorHAnsi" w:hAnsiTheme="minorHAnsi" w:cstheme="minorHAnsi"/>
          <w:spacing w:val="-3"/>
          <w:sz w:val="24"/>
          <w:szCs w:val="24"/>
        </w:rPr>
        <w:t>[</w:t>
      </w:r>
      <w:r w:rsidR="00387AF2" w:rsidRPr="007247B5">
        <w:rPr>
          <w:rFonts w:asciiTheme="minorHAnsi" w:hAnsiTheme="minorHAnsi" w:cstheme="minorHAnsi"/>
          <w:color w:val="FF0000"/>
          <w:spacing w:val="-3"/>
          <w:sz w:val="24"/>
          <w:szCs w:val="24"/>
        </w:rPr>
        <w:t>ACRÓNIMO</w:t>
      </w:r>
      <w:r w:rsidR="003713A8" w:rsidRPr="007247B5">
        <w:rPr>
          <w:rFonts w:asciiTheme="minorHAnsi" w:hAnsiTheme="minorHAnsi" w:cstheme="minorHAnsi"/>
          <w:color w:val="FF0000"/>
          <w:spacing w:val="-3"/>
          <w:sz w:val="24"/>
          <w:szCs w:val="24"/>
        </w:rPr>
        <w:t>2</w:t>
      </w:r>
      <w:r w:rsidRPr="007247B5">
        <w:rPr>
          <w:rFonts w:asciiTheme="minorHAnsi" w:hAnsiTheme="minorHAnsi" w:cstheme="minorHAnsi"/>
          <w:color w:val="FF0000"/>
          <w:spacing w:val="-3"/>
          <w:sz w:val="24"/>
          <w:szCs w:val="24"/>
        </w:rPr>
        <w:t>]</w:t>
      </w:r>
      <w:r w:rsidR="00387AF2" w:rsidRPr="007247B5">
        <w:rPr>
          <w:rFonts w:asciiTheme="minorHAnsi" w:hAnsiTheme="minorHAnsi" w:cstheme="minorHAnsi"/>
          <w:spacing w:val="-3"/>
          <w:sz w:val="24"/>
          <w:szCs w:val="24"/>
        </w:rPr>
        <w:t xml:space="preserve"> </w:t>
      </w:r>
      <w:r w:rsidR="009C7A70" w:rsidRPr="007247B5">
        <w:rPr>
          <w:rFonts w:asciiTheme="minorHAnsi" w:hAnsiTheme="minorHAnsi" w:cstheme="minorHAnsi"/>
          <w:spacing w:val="-3"/>
          <w:sz w:val="24"/>
          <w:szCs w:val="24"/>
        </w:rPr>
        <w:t xml:space="preserve">recibirán </w:t>
      </w:r>
      <w:r w:rsidR="00387AF2" w:rsidRPr="007247B5">
        <w:rPr>
          <w:rFonts w:asciiTheme="minorHAnsi" w:hAnsiTheme="minorHAnsi" w:cstheme="minorHAnsi"/>
          <w:spacing w:val="-3"/>
          <w:sz w:val="24"/>
          <w:szCs w:val="24"/>
        </w:rPr>
        <w:t>en adelante la denominación de la “Parte” por separado y las “Partes” de forma conjunta.</w:t>
      </w:r>
    </w:p>
    <w:p w14:paraId="14FE30B2" w14:textId="77777777" w:rsidR="00387AF2" w:rsidRPr="007247B5" w:rsidRDefault="00387AF2" w:rsidP="007247B5">
      <w:pPr>
        <w:spacing w:after="240" w:line="360" w:lineRule="auto"/>
        <w:rPr>
          <w:rFonts w:asciiTheme="minorHAnsi" w:hAnsiTheme="minorHAnsi" w:cstheme="minorHAnsi"/>
          <w:spacing w:val="-3"/>
          <w:sz w:val="24"/>
          <w:szCs w:val="24"/>
        </w:rPr>
      </w:pPr>
      <w:r w:rsidRPr="007247B5">
        <w:rPr>
          <w:rFonts w:asciiTheme="minorHAnsi" w:hAnsiTheme="minorHAnsi" w:cstheme="minorHAnsi"/>
          <w:spacing w:val="-3"/>
          <w:sz w:val="24"/>
          <w:szCs w:val="24"/>
        </w:rPr>
        <w:t>Se reconocen ambas Partes con capacidad legal suficiente y poder bastante para este acto y, a tal efecto</w:t>
      </w:r>
    </w:p>
    <w:p w14:paraId="457E686E" w14:textId="77777777" w:rsidR="00387AF2" w:rsidRPr="007247B5" w:rsidRDefault="00387AF2" w:rsidP="007247B5">
      <w:pPr>
        <w:pStyle w:val="Ttulo5"/>
        <w:spacing w:before="480" w:after="360" w:line="360" w:lineRule="auto"/>
        <w:jc w:val="left"/>
        <w:rPr>
          <w:rFonts w:asciiTheme="minorHAnsi" w:hAnsiTheme="minorHAnsi" w:cstheme="minorHAnsi"/>
          <w:spacing w:val="0"/>
        </w:rPr>
      </w:pPr>
      <w:r w:rsidRPr="007247B5">
        <w:rPr>
          <w:rFonts w:asciiTheme="minorHAnsi" w:hAnsiTheme="minorHAnsi" w:cstheme="minorHAnsi"/>
          <w:spacing w:val="0"/>
        </w:rPr>
        <w:lastRenderedPageBreak/>
        <w:t>MANIFIESTAN</w:t>
      </w:r>
    </w:p>
    <w:p w14:paraId="4CB2398A" w14:textId="02E12300" w:rsidR="00387AF2" w:rsidRPr="007247B5" w:rsidRDefault="00387AF2" w:rsidP="007247B5">
      <w:pPr>
        <w:pStyle w:val="Prrafodelista"/>
        <w:numPr>
          <w:ilvl w:val="0"/>
          <w:numId w:val="14"/>
        </w:numPr>
        <w:spacing w:after="240" w:line="360" w:lineRule="auto"/>
        <w:ind w:left="425" w:hanging="425"/>
        <w:rPr>
          <w:rFonts w:asciiTheme="minorHAnsi" w:hAnsiTheme="minorHAnsi" w:cstheme="minorHAnsi"/>
          <w:spacing w:val="-3"/>
          <w:sz w:val="24"/>
          <w:szCs w:val="24"/>
        </w:rPr>
      </w:pPr>
      <w:r w:rsidRPr="007247B5">
        <w:rPr>
          <w:rFonts w:asciiTheme="minorHAnsi" w:hAnsiTheme="minorHAnsi" w:cstheme="minorHAnsi"/>
          <w:spacing w:val="-3"/>
          <w:sz w:val="24"/>
          <w:szCs w:val="24"/>
        </w:rPr>
        <w:t xml:space="preserve">Que </w:t>
      </w:r>
      <w:r w:rsidR="009A39C3" w:rsidRPr="007247B5">
        <w:rPr>
          <w:rFonts w:asciiTheme="minorHAnsi" w:hAnsiTheme="minorHAnsi" w:cstheme="minorHAnsi"/>
          <w:color w:val="FF0000"/>
          <w:spacing w:val="-3"/>
          <w:sz w:val="24"/>
          <w:szCs w:val="24"/>
        </w:rPr>
        <w:t>[ACRÓNIMO1]</w:t>
      </w:r>
      <w:r w:rsidRPr="007247B5">
        <w:rPr>
          <w:rFonts w:asciiTheme="minorHAnsi" w:hAnsiTheme="minorHAnsi" w:cstheme="minorHAnsi"/>
          <w:spacing w:val="-3"/>
          <w:sz w:val="24"/>
          <w:szCs w:val="24"/>
        </w:rPr>
        <w:t xml:space="preserve"> es una </w:t>
      </w:r>
      <w:r w:rsidR="009A39C3" w:rsidRPr="007247B5">
        <w:rPr>
          <w:rFonts w:asciiTheme="minorHAnsi" w:hAnsiTheme="minorHAnsi" w:cstheme="minorHAnsi"/>
          <w:color w:val="FF0000"/>
          <w:spacing w:val="-3"/>
          <w:sz w:val="24"/>
          <w:szCs w:val="24"/>
        </w:rPr>
        <w:t>[</w:t>
      </w:r>
      <w:r w:rsidRPr="007247B5">
        <w:rPr>
          <w:rFonts w:asciiTheme="minorHAnsi" w:hAnsiTheme="minorHAnsi" w:cstheme="minorHAnsi"/>
          <w:color w:val="FF0000"/>
          <w:spacing w:val="-3"/>
          <w:sz w:val="24"/>
          <w:szCs w:val="24"/>
        </w:rPr>
        <w:t>entidad o empresa o universidad</w:t>
      </w:r>
      <w:r w:rsidR="009A39C3" w:rsidRPr="007247B5">
        <w:rPr>
          <w:rFonts w:asciiTheme="minorHAnsi" w:hAnsiTheme="minorHAnsi" w:cstheme="minorHAnsi"/>
          <w:color w:val="FF0000"/>
          <w:spacing w:val="-3"/>
          <w:sz w:val="24"/>
          <w:szCs w:val="24"/>
        </w:rPr>
        <w:t>]</w:t>
      </w:r>
      <w:r w:rsidRPr="007247B5">
        <w:rPr>
          <w:rFonts w:asciiTheme="minorHAnsi" w:hAnsiTheme="minorHAnsi" w:cstheme="minorHAnsi"/>
          <w:spacing w:val="-3"/>
          <w:sz w:val="24"/>
          <w:szCs w:val="24"/>
        </w:rPr>
        <w:t xml:space="preserve"> que desarrolla su actividad en el sector de </w:t>
      </w:r>
      <w:r w:rsidR="000C772D" w:rsidRPr="007247B5">
        <w:rPr>
          <w:rFonts w:asciiTheme="minorHAnsi" w:hAnsiTheme="minorHAnsi" w:cstheme="minorHAnsi"/>
          <w:color w:val="FF0000"/>
          <w:spacing w:val="-3"/>
          <w:sz w:val="24"/>
          <w:szCs w:val="24"/>
        </w:rPr>
        <w:t>[•]</w:t>
      </w:r>
      <w:r w:rsidRPr="007247B5">
        <w:rPr>
          <w:rFonts w:asciiTheme="minorHAnsi" w:hAnsiTheme="minorHAnsi" w:cstheme="minorHAnsi"/>
          <w:spacing w:val="-3"/>
          <w:sz w:val="24"/>
          <w:szCs w:val="24"/>
        </w:rPr>
        <w:t>.</w:t>
      </w:r>
    </w:p>
    <w:p w14:paraId="41D000C1" w14:textId="68231968" w:rsidR="00387AF2" w:rsidRPr="007247B5" w:rsidRDefault="00387AF2" w:rsidP="007247B5">
      <w:pPr>
        <w:pStyle w:val="Prrafodelista"/>
        <w:numPr>
          <w:ilvl w:val="0"/>
          <w:numId w:val="14"/>
        </w:numPr>
        <w:spacing w:after="240" w:line="360" w:lineRule="auto"/>
        <w:ind w:left="425" w:hanging="425"/>
        <w:rPr>
          <w:rFonts w:asciiTheme="minorHAnsi" w:hAnsiTheme="minorHAnsi" w:cstheme="minorHAnsi"/>
          <w:spacing w:val="-3"/>
          <w:sz w:val="24"/>
          <w:szCs w:val="24"/>
        </w:rPr>
      </w:pPr>
      <w:r w:rsidRPr="007247B5">
        <w:rPr>
          <w:rFonts w:asciiTheme="minorHAnsi" w:hAnsiTheme="minorHAnsi" w:cstheme="minorHAnsi"/>
          <w:spacing w:val="-3"/>
          <w:sz w:val="24"/>
          <w:szCs w:val="24"/>
        </w:rPr>
        <w:t xml:space="preserve">Que </w:t>
      </w:r>
      <w:r w:rsidR="009A39C3" w:rsidRPr="007247B5">
        <w:rPr>
          <w:rFonts w:asciiTheme="minorHAnsi" w:hAnsiTheme="minorHAnsi" w:cstheme="minorHAnsi"/>
          <w:color w:val="FF0000"/>
          <w:spacing w:val="-3"/>
          <w:sz w:val="24"/>
          <w:szCs w:val="24"/>
        </w:rPr>
        <w:t>[ACRÓNIMO2]</w:t>
      </w:r>
      <w:r w:rsidRPr="007247B5">
        <w:rPr>
          <w:rFonts w:asciiTheme="minorHAnsi" w:hAnsiTheme="minorHAnsi" w:cstheme="minorHAnsi"/>
          <w:spacing w:val="-3"/>
          <w:sz w:val="24"/>
          <w:szCs w:val="24"/>
        </w:rPr>
        <w:t xml:space="preserve"> es una </w:t>
      </w:r>
      <w:r w:rsidR="009A39C3" w:rsidRPr="007247B5">
        <w:rPr>
          <w:rFonts w:asciiTheme="minorHAnsi" w:hAnsiTheme="minorHAnsi" w:cstheme="minorHAnsi"/>
          <w:color w:val="FF0000"/>
          <w:spacing w:val="-3"/>
          <w:sz w:val="24"/>
          <w:szCs w:val="24"/>
        </w:rPr>
        <w:t>[</w:t>
      </w:r>
      <w:r w:rsidRPr="007247B5">
        <w:rPr>
          <w:rFonts w:asciiTheme="minorHAnsi" w:hAnsiTheme="minorHAnsi" w:cstheme="minorHAnsi"/>
          <w:color w:val="FF0000"/>
          <w:spacing w:val="-3"/>
          <w:sz w:val="24"/>
          <w:szCs w:val="24"/>
        </w:rPr>
        <w:t>entidad o empresa o universidad</w:t>
      </w:r>
      <w:r w:rsidR="009A39C3" w:rsidRPr="007247B5">
        <w:rPr>
          <w:rFonts w:asciiTheme="minorHAnsi" w:hAnsiTheme="minorHAnsi" w:cstheme="minorHAnsi"/>
          <w:color w:val="FF0000"/>
          <w:spacing w:val="-3"/>
          <w:sz w:val="24"/>
          <w:szCs w:val="24"/>
        </w:rPr>
        <w:t>]</w:t>
      </w:r>
      <w:r w:rsidRPr="007247B5">
        <w:rPr>
          <w:rFonts w:asciiTheme="minorHAnsi" w:hAnsiTheme="minorHAnsi" w:cstheme="minorHAnsi"/>
          <w:spacing w:val="-3"/>
          <w:sz w:val="24"/>
          <w:szCs w:val="24"/>
        </w:rPr>
        <w:t xml:space="preserve"> que desarrolla su actividad en el sector de </w:t>
      </w:r>
      <w:r w:rsidR="000C772D" w:rsidRPr="007247B5">
        <w:rPr>
          <w:rFonts w:asciiTheme="minorHAnsi" w:hAnsiTheme="minorHAnsi" w:cstheme="minorHAnsi"/>
          <w:color w:val="FF0000"/>
          <w:spacing w:val="-3"/>
          <w:sz w:val="24"/>
          <w:szCs w:val="24"/>
        </w:rPr>
        <w:t>[•]</w:t>
      </w:r>
      <w:r w:rsidRPr="007247B5">
        <w:rPr>
          <w:rFonts w:asciiTheme="minorHAnsi" w:hAnsiTheme="minorHAnsi" w:cstheme="minorHAnsi"/>
          <w:spacing w:val="-3"/>
          <w:sz w:val="24"/>
          <w:szCs w:val="24"/>
        </w:rPr>
        <w:t>.</w:t>
      </w:r>
    </w:p>
    <w:p w14:paraId="65D29701" w14:textId="7BA4244C" w:rsidR="00387AF2" w:rsidRPr="007247B5" w:rsidRDefault="00387AF2" w:rsidP="007247B5">
      <w:pPr>
        <w:pStyle w:val="Prrafodelista"/>
        <w:numPr>
          <w:ilvl w:val="0"/>
          <w:numId w:val="14"/>
        </w:numPr>
        <w:spacing w:after="240" w:line="360" w:lineRule="auto"/>
        <w:ind w:left="425" w:hanging="425"/>
        <w:rPr>
          <w:rFonts w:asciiTheme="minorHAnsi" w:hAnsiTheme="minorHAnsi" w:cstheme="minorHAnsi"/>
          <w:sz w:val="24"/>
          <w:szCs w:val="24"/>
        </w:rPr>
      </w:pPr>
      <w:r w:rsidRPr="007247B5">
        <w:rPr>
          <w:rFonts w:asciiTheme="minorHAnsi" w:hAnsiTheme="minorHAnsi" w:cstheme="minorHAnsi"/>
          <w:sz w:val="24"/>
          <w:szCs w:val="24"/>
        </w:rPr>
        <w:t xml:space="preserve">Que </w:t>
      </w:r>
      <w:r w:rsidR="009A39C3" w:rsidRPr="007247B5">
        <w:rPr>
          <w:rFonts w:asciiTheme="minorHAnsi" w:hAnsiTheme="minorHAnsi" w:cstheme="minorHAnsi"/>
          <w:color w:val="FF0000"/>
          <w:spacing w:val="-3"/>
          <w:sz w:val="24"/>
          <w:szCs w:val="24"/>
        </w:rPr>
        <w:t>[ACRÓNIMO1]</w:t>
      </w:r>
      <w:r w:rsidRPr="007247B5">
        <w:rPr>
          <w:rFonts w:asciiTheme="minorHAnsi" w:hAnsiTheme="minorHAnsi" w:cstheme="minorHAnsi"/>
          <w:color w:val="000000"/>
          <w:spacing w:val="-3"/>
          <w:sz w:val="24"/>
          <w:szCs w:val="24"/>
        </w:rPr>
        <w:t xml:space="preserve"> </w:t>
      </w:r>
      <w:r w:rsidRPr="007247B5">
        <w:rPr>
          <w:rFonts w:asciiTheme="minorHAnsi" w:hAnsiTheme="minorHAnsi" w:cstheme="minorHAnsi"/>
          <w:spacing w:val="-3"/>
          <w:sz w:val="24"/>
          <w:szCs w:val="24"/>
        </w:rPr>
        <w:t xml:space="preserve">y </w:t>
      </w:r>
      <w:r w:rsidR="009A39C3" w:rsidRPr="007247B5">
        <w:rPr>
          <w:rFonts w:asciiTheme="minorHAnsi" w:hAnsiTheme="minorHAnsi" w:cstheme="minorHAnsi"/>
          <w:color w:val="FF0000"/>
          <w:spacing w:val="-3"/>
          <w:sz w:val="24"/>
          <w:szCs w:val="24"/>
        </w:rPr>
        <w:t xml:space="preserve">[ACRÓNIMO2] </w:t>
      </w:r>
      <w:r w:rsidRPr="007247B5">
        <w:rPr>
          <w:rFonts w:asciiTheme="minorHAnsi" w:hAnsiTheme="minorHAnsi" w:cstheme="minorHAnsi"/>
          <w:sz w:val="24"/>
          <w:szCs w:val="24"/>
        </w:rPr>
        <w:t xml:space="preserve">desean intercambiar determinada información relativa a </w:t>
      </w:r>
      <w:r w:rsidR="000C772D" w:rsidRPr="007247B5">
        <w:rPr>
          <w:rFonts w:asciiTheme="minorHAnsi" w:hAnsiTheme="minorHAnsi" w:cstheme="minorHAnsi"/>
          <w:color w:val="FF0000"/>
          <w:sz w:val="24"/>
          <w:szCs w:val="24"/>
        </w:rPr>
        <w:t>[•]</w:t>
      </w:r>
      <w:r w:rsidRPr="007247B5">
        <w:rPr>
          <w:rFonts w:asciiTheme="minorHAnsi" w:hAnsiTheme="minorHAnsi" w:cstheme="minorHAnsi"/>
          <w:sz w:val="24"/>
          <w:szCs w:val="24"/>
        </w:rPr>
        <w:t xml:space="preserve"> </w:t>
      </w:r>
      <w:r w:rsidR="000C772D" w:rsidRPr="007247B5">
        <w:rPr>
          <w:rFonts w:asciiTheme="minorHAnsi" w:hAnsiTheme="minorHAnsi" w:cstheme="minorHAnsi"/>
          <w:color w:val="4472C4" w:themeColor="accent1"/>
          <w:sz w:val="24"/>
          <w:szCs w:val="24"/>
          <w:u w:val="single"/>
        </w:rPr>
        <w:t>[</w:t>
      </w:r>
      <w:r w:rsidR="009C7A70" w:rsidRPr="007247B5">
        <w:rPr>
          <w:rFonts w:asciiTheme="minorHAnsi" w:hAnsiTheme="minorHAnsi" w:cstheme="minorHAnsi"/>
          <w:iCs/>
          <w:color w:val="4472C4" w:themeColor="accent1"/>
          <w:sz w:val="24"/>
          <w:szCs w:val="24"/>
        </w:rPr>
        <w:t>describir</w:t>
      </w:r>
      <w:r w:rsidR="000C772D" w:rsidRPr="007247B5">
        <w:rPr>
          <w:rFonts w:asciiTheme="minorHAnsi" w:hAnsiTheme="minorHAnsi" w:cstheme="minorHAnsi"/>
          <w:iCs/>
          <w:color w:val="4472C4" w:themeColor="accent1"/>
          <w:sz w:val="24"/>
          <w:szCs w:val="24"/>
        </w:rPr>
        <w:t xml:space="preserve"> brevemente</w:t>
      </w:r>
      <w:r w:rsidRPr="007247B5">
        <w:rPr>
          <w:rFonts w:asciiTheme="minorHAnsi" w:hAnsiTheme="minorHAnsi" w:cstheme="minorHAnsi"/>
          <w:iCs/>
          <w:color w:val="4472C4" w:themeColor="accent1"/>
          <w:sz w:val="24"/>
          <w:szCs w:val="24"/>
        </w:rPr>
        <w:t xml:space="preserve"> la Información Confidencial a intercambiar</w:t>
      </w:r>
      <w:r w:rsidR="000C772D" w:rsidRPr="007247B5">
        <w:rPr>
          <w:rFonts w:asciiTheme="minorHAnsi" w:hAnsiTheme="minorHAnsi" w:cstheme="minorHAnsi"/>
          <w:iCs/>
          <w:color w:val="4472C4" w:themeColor="accent1"/>
          <w:sz w:val="24"/>
          <w:szCs w:val="24"/>
        </w:rPr>
        <w:t>]</w:t>
      </w:r>
      <w:r w:rsidRPr="007247B5">
        <w:rPr>
          <w:rFonts w:asciiTheme="minorHAnsi" w:hAnsiTheme="minorHAnsi" w:cstheme="minorHAnsi"/>
          <w:i/>
          <w:iCs/>
          <w:color w:val="4472C4" w:themeColor="accent1"/>
          <w:sz w:val="24"/>
          <w:szCs w:val="24"/>
        </w:rPr>
        <w:t xml:space="preserve"> </w:t>
      </w:r>
      <w:r w:rsidRPr="007247B5">
        <w:rPr>
          <w:rFonts w:asciiTheme="minorHAnsi" w:hAnsiTheme="minorHAnsi" w:cstheme="minorHAnsi"/>
          <w:sz w:val="24"/>
          <w:szCs w:val="24"/>
        </w:rPr>
        <w:t xml:space="preserve">con </w:t>
      </w:r>
      <w:r w:rsidR="00864A3E" w:rsidRPr="007247B5">
        <w:rPr>
          <w:rFonts w:asciiTheme="minorHAnsi" w:hAnsiTheme="minorHAnsi" w:cstheme="minorHAnsi"/>
          <w:sz w:val="24"/>
          <w:szCs w:val="24"/>
        </w:rPr>
        <w:t xml:space="preserve">el </w:t>
      </w:r>
      <w:r w:rsidR="009C7A70" w:rsidRPr="007247B5">
        <w:rPr>
          <w:rFonts w:asciiTheme="minorHAnsi" w:hAnsiTheme="minorHAnsi" w:cstheme="minorHAnsi"/>
          <w:sz w:val="24"/>
          <w:szCs w:val="24"/>
        </w:rPr>
        <w:t xml:space="preserve">propósito de valorar </w:t>
      </w:r>
      <w:r w:rsidR="000C772D" w:rsidRPr="007247B5">
        <w:rPr>
          <w:rFonts w:asciiTheme="minorHAnsi" w:hAnsiTheme="minorHAnsi" w:cstheme="minorHAnsi"/>
          <w:color w:val="FF0000"/>
          <w:sz w:val="24"/>
          <w:szCs w:val="24"/>
        </w:rPr>
        <w:t>[•]</w:t>
      </w:r>
      <w:r w:rsidRPr="007247B5">
        <w:rPr>
          <w:rFonts w:asciiTheme="minorHAnsi" w:hAnsiTheme="minorHAnsi" w:cstheme="minorHAnsi"/>
          <w:i/>
          <w:sz w:val="24"/>
          <w:szCs w:val="24"/>
        </w:rPr>
        <w:t xml:space="preserve"> </w:t>
      </w:r>
      <w:r w:rsidR="000C772D" w:rsidRPr="007247B5">
        <w:rPr>
          <w:rFonts w:asciiTheme="minorHAnsi" w:hAnsiTheme="minorHAnsi" w:cstheme="minorHAnsi"/>
          <w:sz w:val="24"/>
          <w:szCs w:val="24"/>
        </w:rPr>
        <w:t>[</w:t>
      </w:r>
      <w:r w:rsidR="009C7A70" w:rsidRPr="007247B5">
        <w:rPr>
          <w:rFonts w:asciiTheme="minorHAnsi" w:hAnsiTheme="minorHAnsi" w:cstheme="minorHAnsi"/>
          <w:color w:val="4472C4" w:themeColor="accent1"/>
          <w:sz w:val="24"/>
          <w:szCs w:val="24"/>
        </w:rPr>
        <w:t>especificar el objetivo, por ejemplo: la posibilidad de establecer una colaboración; la suscripción de un Contrato de Investigación y Desarrollo;</w:t>
      </w:r>
      <w:r w:rsidR="009156D2" w:rsidRPr="007247B5">
        <w:rPr>
          <w:rFonts w:asciiTheme="minorHAnsi" w:hAnsiTheme="minorHAnsi" w:cstheme="minorHAnsi"/>
          <w:color w:val="4472C4" w:themeColor="accent1"/>
          <w:sz w:val="24"/>
          <w:szCs w:val="24"/>
        </w:rPr>
        <w:t xml:space="preserve"> la solicitud de un </w:t>
      </w:r>
      <w:r w:rsidR="009C7A70" w:rsidRPr="007247B5">
        <w:rPr>
          <w:rFonts w:asciiTheme="minorHAnsi" w:hAnsiTheme="minorHAnsi" w:cstheme="minorHAnsi"/>
          <w:color w:val="4472C4" w:themeColor="accent1"/>
          <w:sz w:val="24"/>
          <w:szCs w:val="24"/>
        </w:rPr>
        <w:t>proyecto de investigación; el establecimiento de acuerdos o relaciones comerciales</w:t>
      </w:r>
      <w:r w:rsidR="000C772D" w:rsidRPr="007247B5">
        <w:rPr>
          <w:rFonts w:asciiTheme="minorHAnsi" w:hAnsiTheme="minorHAnsi" w:cstheme="minorHAnsi"/>
          <w:color w:val="4472C4" w:themeColor="accent1"/>
          <w:sz w:val="24"/>
          <w:szCs w:val="24"/>
        </w:rPr>
        <w:t>]</w:t>
      </w:r>
      <w:r w:rsidR="009C7A70" w:rsidRPr="007247B5">
        <w:rPr>
          <w:rFonts w:asciiTheme="minorHAnsi" w:hAnsiTheme="minorHAnsi" w:cstheme="minorHAnsi"/>
          <w:sz w:val="24"/>
          <w:szCs w:val="24"/>
        </w:rPr>
        <w:t xml:space="preserve"> entre las Partes.</w:t>
      </w:r>
    </w:p>
    <w:p w14:paraId="19BFE307" w14:textId="1F9040A4" w:rsidR="009C7A70" w:rsidRPr="007247B5" w:rsidRDefault="000C772D" w:rsidP="007247B5">
      <w:pPr>
        <w:pStyle w:val="Prrafodelista"/>
        <w:numPr>
          <w:ilvl w:val="0"/>
          <w:numId w:val="14"/>
        </w:numPr>
        <w:spacing w:after="240" w:line="360" w:lineRule="auto"/>
        <w:ind w:left="425" w:hanging="425"/>
        <w:rPr>
          <w:rFonts w:asciiTheme="minorHAnsi" w:hAnsiTheme="minorHAnsi" w:cstheme="minorHAnsi"/>
          <w:sz w:val="24"/>
          <w:szCs w:val="24"/>
        </w:rPr>
      </w:pPr>
      <w:r w:rsidRPr="007247B5">
        <w:rPr>
          <w:rFonts w:asciiTheme="minorHAnsi" w:hAnsiTheme="minorHAnsi" w:cstheme="minorHAnsi"/>
          <w:color w:val="4472C4" w:themeColor="accent1"/>
          <w:sz w:val="24"/>
          <w:szCs w:val="24"/>
        </w:rPr>
        <w:t>[</w:t>
      </w:r>
      <w:r w:rsidR="00387AF2" w:rsidRPr="007247B5">
        <w:rPr>
          <w:rFonts w:asciiTheme="minorHAnsi" w:hAnsiTheme="minorHAnsi" w:cstheme="minorHAnsi"/>
          <w:color w:val="4472C4" w:themeColor="accent1"/>
          <w:sz w:val="24"/>
          <w:szCs w:val="24"/>
        </w:rPr>
        <w:t xml:space="preserve">Añadir otros </w:t>
      </w:r>
      <w:r w:rsidR="00EB2FD6" w:rsidRPr="007247B5">
        <w:rPr>
          <w:rFonts w:asciiTheme="minorHAnsi" w:hAnsiTheme="minorHAnsi" w:cstheme="minorHAnsi"/>
          <w:color w:val="4472C4" w:themeColor="accent1"/>
          <w:sz w:val="24"/>
          <w:szCs w:val="24"/>
        </w:rPr>
        <w:t>manifiestos</w:t>
      </w:r>
      <w:r w:rsidR="00387AF2" w:rsidRPr="007247B5">
        <w:rPr>
          <w:rFonts w:asciiTheme="minorHAnsi" w:hAnsiTheme="minorHAnsi" w:cstheme="minorHAnsi"/>
          <w:color w:val="4472C4" w:themeColor="accent1"/>
          <w:sz w:val="24"/>
          <w:szCs w:val="24"/>
        </w:rPr>
        <w:t xml:space="preserve"> explicando por qué se quiere llegar al Acuerdo de Confidencialidad y mostrando las colaboraciones previas, incluyendo intercambio de información, material, contratos de I+D, colaboración en proyectos conjuntos, etc.</w:t>
      </w:r>
      <w:r w:rsidRPr="007247B5">
        <w:rPr>
          <w:rFonts w:asciiTheme="minorHAnsi" w:hAnsiTheme="minorHAnsi" w:cstheme="minorHAnsi"/>
          <w:color w:val="4472C4" w:themeColor="accent1"/>
          <w:sz w:val="24"/>
          <w:szCs w:val="24"/>
        </w:rPr>
        <w:t>]</w:t>
      </w:r>
    </w:p>
    <w:p w14:paraId="754A4166" w14:textId="78BE4E91" w:rsidR="00387AF2" w:rsidRPr="007247B5" w:rsidRDefault="00387AF2" w:rsidP="007247B5">
      <w:pPr>
        <w:pStyle w:val="Prrafodelista"/>
        <w:numPr>
          <w:ilvl w:val="0"/>
          <w:numId w:val="14"/>
        </w:numPr>
        <w:spacing w:after="240" w:line="360" w:lineRule="auto"/>
        <w:ind w:left="425" w:hanging="425"/>
        <w:rPr>
          <w:rFonts w:asciiTheme="minorHAnsi" w:hAnsiTheme="minorHAnsi" w:cstheme="minorHAnsi"/>
          <w:sz w:val="24"/>
          <w:szCs w:val="24"/>
        </w:rPr>
      </w:pPr>
      <w:r w:rsidRPr="007247B5">
        <w:rPr>
          <w:rFonts w:asciiTheme="minorHAnsi" w:hAnsiTheme="minorHAnsi" w:cstheme="minorHAnsi"/>
          <w:sz w:val="24"/>
          <w:szCs w:val="24"/>
        </w:rPr>
        <w:t>Que las Partes desean proteger la anteriormente mencionada información de su uso y divulgación no autorizado, y a tal efecto, están interesad</w:t>
      </w:r>
      <w:r w:rsidR="003D1320" w:rsidRPr="007247B5">
        <w:rPr>
          <w:rFonts w:asciiTheme="minorHAnsi" w:hAnsiTheme="minorHAnsi" w:cstheme="minorHAnsi"/>
          <w:sz w:val="24"/>
          <w:szCs w:val="24"/>
        </w:rPr>
        <w:t>a</w:t>
      </w:r>
      <w:r w:rsidRPr="007247B5">
        <w:rPr>
          <w:rFonts w:asciiTheme="minorHAnsi" w:hAnsiTheme="minorHAnsi" w:cstheme="minorHAnsi"/>
          <w:sz w:val="24"/>
          <w:szCs w:val="24"/>
        </w:rPr>
        <w:t xml:space="preserve">s en firmar el presente Acuerdo de Confidencialidad (en adelante, el Acuerdo) según las siguientes </w:t>
      </w:r>
    </w:p>
    <w:p w14:paraId="6F355250" w14:textId="77777777" w:rsidR="00387AF2" w:rsidRPr="007247B5" w:rsidRDefault="00387AF2" w:rsidP="007247B5">
      <w:pPr>
        <w:pStyle w:val="Ttulo5"/>
        <w:spacing w:before="480" w:after="360" w:line="360" w:lineRule="auto"/>
        <w:jc w:val="left"/>
        <w:rPr>
          <w:rFonts w:asciiTheme="minorHAnsi" w:hAnsiTheme="minorHAnsi" w:cstheme="minorHAnsi"/>
          <w:spacing w:val="0"/>
        </w:rPr>
      </w:pPr>
      <w:r w:rsidRPr="007247B5">
        <w:rPr>
          <w:rFonts w:asciiTheme="minorHAnsi" w:hAnsiTheme="minorHAnsi" w:cstheme="minorHAnsi"/>
          <w:spacing w:val="0"/>
        </w:rPr>
        <w:t>CLÁUSULAS</w:t>
      </w:r>
    </w:p>
    <w:p w14:paraId="578420EB" w14:textId="77777777" w:rsidR="00387AF2" w:rsidRPr="007247B5" w:rsidRDefault="00387AF2" w:rsidP="007247B5">
      <w:pPr>
        <w:numPr>
          <w:ilvl w:val="0"/>
          <w:numId w:val="1"/>
        </w:numPr>
        <w:spacing w:before="360" w:after="120" w:line="360" w:lineRule="auto"/>
        <w:ind w:left="567" w:hanging="567"/>
        <w:rPr>
          <w:rFonts w:asciiTheme="minorHAnsi" w:hAnsiTheme="minorHAnsi" w:cstheme="minorHAnsi"/>
          <w:b/>
          <w:bCs/>
          <w:sz w:val="24"/>
          <w:szCs w:val="24"/>
        </w:rPr>
      </w:pPr>
      <w:r w:rsidRPr="007247B5">
        <w:rPr>
          <w:rFonts w:asciiTheme="minorHAnsi" w:hAnsiTheme="minorHAnsi" w:cstheme="minorHAnsi"/>
          <w:b/>
          <w:bCs/>
          <w:sz w:val="24"/>
          <w:szCs w:val="24"/>
        </w:rPr>
        <w:t>OBJETO</w:t>
      </w:r>
    </w:p>
    <w:p w14:paraId="02EFAEE5" w14:textId="172C3D06" w:rsidR="00387AF2" w:rsidRPr="007247B5" w:rsidRDefault="009C7A70" w:rsidP="007247B5">
      <w:pPr>
        <w:numPr>
          <w:ilvl w:val="1"/>
          <w:numId w:val="1"/>
        </w:numPr>
        <w:spacing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 xml:space="preserve">El objeto del presente Acuerdo es el establecimiento de </w:t>
      </w:r>
      <w:r w:rsidR="00387AF2" w:rsidRPr="007247B5">
        <w:rPr>
          <w:rFonts w:asciiTheme="minorHAnsi" w:hAnsiTheme="minorHAnsi" w:cstheme="minorHAnsi"/>
          <w:sz w:val="24"/>
          <w:szCs w:val="24"/>
        </w:rPr>
        <w:t xml:space="preserve">los términos y condiciones que regularán el intercambio de Información Confidencial efectuado por las Partes </w:t>
      </w:r>
      <w:r w:rsidRPr="007247B5">
        <w:rPr>
          <w:rFonts w:asciiTheme="minorHAnsi" w:hAnsiTheme="minorHAnsi" w:cstheme="minorHAnsi"/>
          <w:sz w:val="24"/>
          <w:szCs w:val="24"/>
        </w:rPr>
        <w:t>para</w:t>
      </w:r>
      <w:r w:rsidR="00387AF2" w:rsidRPr="007247B5">
        <w:rPr>
          <w:rFonts w:asciiTheme="minorHAnsi" w:hAnsiTheme="minorHAnsi" w:cstheme="minorHAnsi"/>
          <w:sz w:val="24"/>
          <w:szCs w:val="24"/>
        </w:rPr>
        <w:t xml:space="preserve"> la evaluación de una posible colaboración entre ellas, según se describe en la manifestaci</w:t>
      </w:r>
      <w:r w:rsidR="003D1320" w:rsidRPr="007247B5">
        <w:rPr>
          <w:rFonts w:asciiTheme="minorHAnsi" w:hAnsiTheme="minorHAnsi" w:cstheme="minorHAnsi"/>
          <w:sz w:val="24"/>
          <w:szCs w:val="24"/>
        </w:rPr>
        <w:t>ón</w:t>
      </w:r>
      <w:r w:rsidR="00387AF2" w:rsidRPr="007247B5">
        <w:rPr>
          <w:rFonts w:asciiTheme="minorHAnsi" w:hAnsiTheme="minorHAnsi" w:cstheme="minorHAnsi"/>
          <w:sz w:val="24"/>
          <w:szCs w:val="24"/>
        </w:rPr>
        <w:t xml:space="preserve"> III </w:t>
      </w:r>
      <w:r w:rsidR="00864A3E" w:rsidRPr="007247B5">
        <w:rPr>
          <w:rFonts w:asciiTheme="minorHAnsi" w:hAnsiTheme="minorHAnsi" w:cstheme="minorHAnsi"/>
          <w:color w:val="FF0000"/>
          <w:sz w:val="24"/>
          <w:szCs w:val="24"/>
        </w:rPr>
        <w:t>[</w:t>
      </w:r>
      <w:r w:rsidR="00387AF2" w:rsidRPr="007247B5">
        <w:rPr>
          <w:rFonts w:asciiTheme="minorHAnsi" w:hAnsiTheme="minorHAnsi" w:cstheme="minorHAnsi"/>
          <w:color w:val="FF0000"/>
          <w:sz w:val="24"/>
          <w:szCs w:val="24"/>
        </w:rPr>
        <w:t>y IV</w:t>
      </w:r>
      <w:r w:rsidR="00864A3E" w:rsidRPr="007247B5">
        <w:rPr>
          <w:rFonts w:asciiTheme="minorHAnsi" w:hAnsiTheme="minorHAnsi" w:cstheme="minorHAnsi"/>
          <w:color w:val="FF0000"/>
          <w:sz w:val="24"/>
          <w:szCs w:val="24"/>
        </w:rPr>
        <w:t>]</w:t>
      </w:r>
      <w:r w:rsidR="00387AF2" w:rsidRPr="007247B5">
        <w:rPr>
          <w:rFonts w:asciiTheme="minorHAnsi" w:hAnsiTheme="minorHAnsi" w:cstheme="minorHAnsi"/>
          <w:color w:val="FF0000"/>
          <w:sz w:val="24"/>
          <w:szCs w:val="24"/>
        </w:rPr>
        <w:t xml:space="preserve"> </w:t>
      </w:r>
      <w:r w:rsidR="00387AF2" w:rsidRPr="007247B5">
        <w:rPr>
          <w:rFonts w:asciiTheme="minorHAnsi" w:hAnsiTheme="minorHAnsi" w:cstheme="minorHAnsi"/>
          <w:sz w:val="24"/>
          <w:szCs w:val="24"/>
        </w:rPr>
        <w:t xml:space="preserve">(en adelante, el Propósito). </w:t>
      </w:r>
    </w:p>
    <w:p w14:paraId="17033ECF" w14:textId="77777777" w:rsidR="00387AF2" w:rsidRPr="007247B5" w:rsidRDefault="00387AF2" w:rsidP="007247B5">
      <w:pPr>
        <w:numPr>
          <w:ilvl w:val="0"/>
          <w:numId w:val="1"/>
        </w:numPr>
        <w:spacing w:before="360" w:after="120" w:line="360" w:lineRule="auto"/>
        <w:ind w:left="567" w:hanging="567"/>
        <w:rPr>
          <w:rFonts w:asciiTheme="minorHAnsi" w:hAnsiTheme="minorHAnsi" w:cstheme="minorHAnsi"/>
          <w:b/>
          <w:bCs/>
          <w:sz w:val="24"/>
          <w:szCs w:val="24"/>
        </w:rPr>
      </w:pPr>
      <w:r w:rsidRPr="007247B5">
        <w:rPr>
          <w:rFonts w:asciiTheme="minorHAnsi" w:hAnsiTheme="minorHAnsi" w:cstheme="minorHAnsi"/>
          <w:b/>
          <w:bCs/>
          <w:sz w:val="24"/>
          <w:szCs w:val="24"/>
        </w:rPr>
        <w:t>INFORMACIÓN CONFIDENCIAL</w:t>
      </w:r>
    </w:p>
    <w:p w14:paraId="728D47E3" w14:textId="569C6BD2" w:rsidR="00387AF2" w:rsidRPr="007247B5" w:rsidRDefault="00387AF2" w:rsidP="007247B5">
      <w:pPr>
        <w:numPr>
          <w:ilvl w:val="1"/>
          <w:numId w:val="1"/>
        </w:numPr>
        <w:spacing w:after="120" w:line="360" w:lineRule="auto"/>
        <w:ind w:left="567" w:hanging="567"/>
        <w:rPr>
          <w:rFonts w:asciiTheme="minorHAnsi" w:hAnsiTheme="minorHAnsi" w:cstheme="minorHAnsi"/>
          <w:b/>
          <w:bCs/>
          <w:sz w:val="24"/>
          <w:szCs w:val="24"/>
        </w:rPr>
      </w:pPr>
      <w:r w:rsidRPr="007247B5">
        <w:rPr>
          <w:rFonts w:asciiTheme="minorHAnsi" w:hAnsiTheme="minorHAnsi" w:cstheme="minorHAnsi"/>
          <w:sz w:val="24"/>
          <w:szCs w:val="24"/>
        </w:rPr>
        <w:lastRenderedPageBreak/>
        <w:t xml:space="preserve">Por “Información Confidencial” se entiende toda aquella información de carácter científico, técnico, financiero, legal, fiscal y comercial, </w:t>
      </w:r>
      <w:r w:rsidRPr="007247B5">
        <w:rPr>
          <w:rFonts w:asciiTheme="minorHAnsi" w:hAnsiTheme="minorHAnsi" w:cstheme="minorHAnsi"/>
          <w:sz w:val="24"/>
          <w:szCs w:val="24"/>
          <w:lang w:eastAsia="en-US"/>
        </w:rPr>
        <w:t>o de cualquier otra naturaleza</w:t>
      </w:r>
      <w:r w:rsidRPr="007247B5">
        <w:rPr>
          <w:rFonts w:asciiTheme="minorHAnsi" w:hAnsiTheme="minorHAnsi" w:cstheme="minorHAnsi"/>
          <w:sz w:val="24"/>
          <w:szCs w:val="24"/>
        </w:rPr>
        <w:t xml:space="preserve">, </w:t>
      </w:r>
      <w:r w:rsidRPr="007247B5">
        <w:rPr>
          <w:rFonts w:asciiTheme="minorHAnsi" w:hAnsiTheme="minorHAnsi" w:cstheme="minorHAnsi"/>
          <w:sz w:val="24"/>
          <w:szCs w:val="24"/>
          <w:lang w:eastAsia="en-US"/>
        </w:rPr>
        <w:t xml:space="preserve">comunicada de forma </w:t>
      </w:r>
      <w:r w:rsidRPr="007247B5">
        <w:rPr>
          <w:rFonts w:asciiTheme="minorHAnsi" w:hAnsiTheme="minorHAnsi" w:cstheme="minorHAnsi"/>
          <w:sz w:val="24"/>
          <w:szCs w:val="24"/>
        </w:rPr>
        <w:t>oral, escrita,</w:t>
      </w:r>
      <w:r w:rsidRPr="007247B5">
        <w:rPr>
          <w:rFonts w:asciiTheme="minorHAnsi" w:hAnsiTheme="minorHAnsi" w:cstheme="minorHAnsi"/>
          <w:sz w:val="24"/>
          <w:szCs w:val="24"/>
          <w:lang w:eastAsia="en-US"/>
        </w:rPr>
        <w:t xml:space="preserve"> electrónica o visual</w:t>
      </w:r>
      <w:r w:rsidRPr="007247B5">
        <w:rPr>
          <w:rFonts w:asciiTheme="minorHAnsi" w:hAnsiTheme="minorHAnsi" w:cstheme="minorHAnsi"/>
          <w:sz w:val="24"/>
          <w:szCs w:val="24"/>
        </w:rPr>
        <w:t xml:space="preserve">, por una parte (“Parte Emisora”) a la otra (“Parte Receptora”), </w:t>
      </w:r>
      <w:r w:rsidRPr="007247B5">
        <w:rPr>
          <w:rFonts w:asciiTheme="minorHAnsi" w:hAnsiTheme="minorHAnsi" w:cstheme="minorHAnsi"/>
          <w:sz w:val="24"/>
          <w:szCs w:val="24"/>
          <w:lang w:eastAsia="en-US"/>
        </w:rPr>
        <w:t>incluyendo de forma enunciativa pero no limitativa</w:t>
      </w:r>
      <w:r w:rsidRPr="007247B5">
        <w:rPr>
          <w:rFonts w:asciiTheme="minorHAnsi" w:hAnsiTheme="minorHAnsi" w:cstheme="minorHAnsi"/>
          <w:sz w:val="24"/>
          <w:szCs w:val="24"/>
        </w:rPr>
        <w:t>,</w:t>
      </w:r>
      <w:r w:rsidRPr="007247B5">
        <w:rPr>
          <w:rFonts w:asciiTheme="minorHAnsi" w:hAnsiTheme="minorHAnsi" w:cstheme="minorHAnsi"/>
          <w:sz w:val="24"/>
          <w:szCs w:val="24"/>
          <w:lang w:eastAsia="en-US"/>
        </w:rPr>
        <w:t xml:space="preserve"> datos técnicos, </w:t>
      </w:r>
      <w:r w:rsidRPr="007247B5">
        <w:rPr>
          <w:rFonts w:asciiTheme="minorHAnsi" w:hAnsiTheme="minorHAnsi" w:cstheme="minorHAnsi"/>
          <w:i/>
          <w:sz w:val="24"/>
          <w:szCs w:val="24"/>
          <w:lang w:eastAsia="en-US"/>
        </w:rPr>
        <w:t>know-how</w:t>
      </w:r>
      <w:r w:rsidRPr="007247B5">
        <w:rPr>
          <w:rFonts w:asciiTheme="minorHAnsi" w:hAnsiTheme="minorHAnsi" w:cstheme="minorHAnsi"/>
          <w:sz w:val="24"/>
          <w:szCs w:val="24"/>
          <w:lang w:eastAsia="en-US"/>
        </w:rPr>
        <w:t>, ideas, estudios, invenciones, conceptos, fórmulas, comunicaciones, productos, procesos, software, documentos, diseños, protocolos, propuestas, informes, planos, planes de negocio, proyecciones de mercado, clientes y, en general, toda la información que las Partes consideren necesaria para el Propósito,</w:t>
      </w:r>
      <w:r w:rsidRPr="007247B5">
        <w:rPr>
          <w:rFonts w:asciiTheme="minorHAnsi" w:hAnsiTheme="minorHAnsi" w:cstheme="minorHAnsi"/>
          <w:sz w:val="24"/>
          <w:szCs w:val="24"/>
        </w:rPr>
        <w:t xml:space="preserve"> ya sea con anterioridad o posterioridad a la firma del presente Acuerdo. </w:t>
      </w:r>
    </w:p>
    <w:p w14:paraId="310BD49D" w14:textId="11E3EF1A" w:rsidR="00387AF2" w:rsidRPr="007247B5" w:rsidRDefault="00387AF2"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 xml:space="preserve">En particular, la Información Confidencial incluirá, pero no se limitará a, cualquier información relacionada con </w:t>
      </w:r>
      <w:r w:rsidR="000C772D" w:rsidRPr="007247B5">
        <w:rPr>
          <w:rFonts w:asciiTheme="minorHAnsi" w:hAnsiTheme="minorHAnsi" w:cstheme="minorHAnsi"/>
          <w:color w:val="FF0000"/>
          <w:sz w:val="24"/>
          <w:szCs w:val="24"/>
        </w:rPr>
        <w:t>[•]</w:t>
      </w:r>
      <w:r w:rsidR="00C06037" w:rsidRPr="007247B5">
        <w:rPr>
          <w:rFonts w:asciiTheme="minorHAnsi" w:hAnsiTheme="minorHAnsi" w:cstheme="minorHAnsi"/>
          <w:sz w:val="24"/>
          <w:szCs w:val="24"/>
        </w:rPr>
        <w:t>.</w:t>
      </w:r>
      <w:r w:rsidRPr="007247B5">
        <w:rPr>
          <w:rFonts w:asciiTheme="minorHAnsi" w:hAnsiTheme="minorHAnsi" w:cstheme="minorHAnsi"/>
          <w:sz w:val="24"/>
          <w:szCs w:val="24"/>
        </w:rPr>
        <w:t xml:space="preserve"> </w:t>
      </w:r>
      <w:r w:rsidR="00403E66" w:rsidRPr="007247B5">
        <w:rPr>
          <w:rFonts w:asciiTheme="minorHAnsi" w:hAnsiTheme="minorHAnsi" w:cstheme="minorHAnsi"/>
          <w:color w:val="4472C4" w:themeColor="accent1"/>
          <w:sz w:val="24"/>
          <w:szCs w:val="24"/>
        </w:rPr>
        <w:t>[</w:t>
      </w:r>
      <w:r w:rsidRPr="007247B5">
        <w:rPr>
          <w:rFonts w:asciiTheme="minorHAnsi" w:hAnsiTheme="minorHAnsi" w:cstheme="minorHAnsi"/>
          <w:color w:val="4472C4" w:themeColor="accent1"/>
          <w:sz w:val="24"/>
          <w:szCs w:val="24"/>
        </w:rPr>
        <w:t>Describir con detalle, pero SIN INCLUIR DETALLES CONFIDENCIALES, dicha Información Confidencial</w:t>
      </w:r>
      <w:r w:rsidR="00403E66" w:rsidRPr="007247B5">
        <w:rPr>
          <w:rFonts w:asciiTheme="minorHAnsi" w:hAnsiTheme="minorHAnsi" w:cstheme="minorHAnsi"/>
          <w:color w:val="4472C4" w:themeColor="accent1"/>
          <w:sz w:val="24"/>
          <w:szCs w:val="24"/>
        </w:rPr>
        <w:t>]</w:t>
      </w:r>
    </w:p>
    <w:p w14:paraId="462B05CA" w14:textId="77777777" w:rsidR="00387AF2" w:rsidRPr="007247B5" w:rsidRDefault="00387AF2" w:rsidP="007247B5">
      <w:pPr>
        <w:numPr>
          <w:ilvl w:val="1"/>
          <w:numId w:val="1"/>
        </w:numPr>
        <w:spacing w:line="360" w:lineRule="auto"/>
        <w:ind w:left="567" w:hanging="567"/>
        <w:rPr>
          <w:rFonts w:asciiTheme="minorHAnsi" w:hAnsiTheme="minorHAnsi" w:cstheme="minorHAnsi"/>
          <w:b/>
          <w:bCs/>
          <w:sz w:val="24"/>
          <w:szCs w:val="24"/>
        </w:rPr>
      </w:pPr>
      <w:r w:rsidRPr="007247B5">
        <w:rPr>
          <w:rFonts w:asciiTheme="minorHAnsi" w:hAnsiTheme="minorHAnsi" w:cstheme="minorHAnsi"/>
          <w:sz w:val="24"/>
          <w:szCs w:val="24"/>
          <w:lang w:val="es-ES"/>
        </w:rPr>
        <w:t>Las Partes acuerdan identificar la información intercambiada como Información Confidencial. Las Partes levantarán acta de las reuniones en las que oralmente se intercambie Información Confidencial y marcarán los documentos como Información Confidencial. Sin embargo, la ausencia de dicha identificación no anulará la naturaleza confidencial de dicha información.</w:t>
      </w:r>
    </w:p>
    <w:p w14:paraId="3404E1A9" w14:textId="77777777" w:rsidR="00387AF2" w:rsidRPr="007247B5" w:rsidRDefault="00387AF2" w:rsidP="007247B5">
      <w:pPr>
        <w:numPr>
          <w:ilvl w:val="0"/>
          <w:numId w:val="1"/>
        </w:numPr>
        <w:spacing w:before="360" w:after="120" w:line="360" w:lineRule="auto"/>
        <w:ind w:left="567" w:hanging="567"/>
        <w:rPr>
          <w:rFonts w:asciiTheme="minorHAnsi" w:hAnsiTheme="minorHAnsi" w:cstheme="minorHAnsi"/>
          <w:b/>
          <w:bCs/>
          <w:sz w:val="24"/>
          <w:szCs w:val="24"/>
        </w:rPr>
      </w:pPr>
      <w:r w:rsidRPr="007247B5">
        <w:rPr>
          <w:rFonts w:asciiTheme="minorHAnsi" w:hAnsiTheme="minorHAnsi" w:cstheme="minorHAnsi"/>
          <w:b/>
          <w:bCs/>
          <w:sz w:val="24"/>
          <w:szCs w:val="24"/>
        </w:rPr>
        <w:t>OBLIGACIONES DE CONFIDENCIALIDAD</w:t>
      </w:r>
    </w:p>
    <w:p w14:paraId="3A51CCDD" w14:textId="31D5C7CA" w:rsidR="00387AF2" w:rsidRPr="007247B5" w:rsidRDefault="00387AF2"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 xml:space="preserve">Las Partes se comprometen a tomar las precauciones necesarias y apropiadas para mantener como confidencial la información </w:t>
      </w:r>
      <w:r w:rsidR="00686559" w:rsidRPr="007247B5">
        <w:rPr>
          <w:rFonts w:asciiTheme="minorHAnsi" w:hAnsiTheme="minorHAnsi" w:cstheme="minorHAnsi"/>
          <w:sz w:val="24"/>
          <w:szCs w:val="24"/>
        </w:rPr>
        <w:t xml:space="preserve">recibida </w:t>
      </w:r>
      <w:r w:rsidRPr="007247B5">
        <w:rPr>
          <w:rFonts w:asciiTheme="minorHAnsi" w:hAnsiTheme="minorHAnsi" w:cstheme="minorHAnsi"/>
          <w:sz w:val="24"/>
          <w:szCs w:val="24"/>
        </w:rPr>
        <w:t xml:space="preserve">así definida, y en especial a: </w:t>
      </w:r>
    </w:p>
    <w:p w14:paraId="2D059CD8" w14:textId="77777777" w:rsidR="00387AF2" w:rsidRPr="007247B5" w:rsidRDefault="00387AF2" w:rsidP="007247B5">
      <w:pPr>
        <w:numPr>
          <w:ilvl w:val="0"/>
          <w:numId w:val="13"/>
        </w:numPr>
        <w:tabs>
          <w:tab w:val="left" w:pos="993"/>
        </w:tabs>
        <w:spacing w:after="120" w:line="360" w:lineRule="auto"/>
        <w:ind w:left="993" w:hanging="426"/>
        <w:rPr>
          <w:rFonts w:asciiTheme="minorHAnsi" w:hAnsiTheme="minorHAnsi" w:cstheme="minorHAnsi"/>
          <w:spacing w:val="-3"/>
          <w:sz w:val="24"/>
          <w:szCs w:val="24"/>
          <w:lang w:val="es-ES"/>
        </w:rPr>
      </w:pPr>
      <w:r w:rsidRPr="007247B5">
        <w:rPr>
          <w:rFonts w:asciiTheme="minorHAnsi" w:hAnsiTheme="minorHAnsi" w:cstheme="minorHAnsi"/>
          <w:spacing w:val="-3"/>
          <w:sz w:val="24"/>
          <w:szCs w:val="24"/>
          <w:lang w:val="es-ES"/>
        </w:rPr>
        <w:t xml:space="preserve">Utilizar la Información Confidencial o fragmentos de ésta de forma reservada y exclusivamente para el Propósito, absteniéndose de cualquier otro uso. </w:t>
      </w:r>
    </w:p>
    <w:p w14:paraId="11ABC4E9" w14:textId="77777777" w:rsidR="00387AF2" w:rsidRPr="007247B5" w:rsidRDefault="00387AF2" w:rsidP="007247B5">
      <w:pPr>
        <w:numPr>
          <w:ilvl w:val="0"/>
          <w:numId w:val="13"/>
        </w:numPr>
        <w:tabs>
          <w:tab w:val="left" w:pos="993"/>
        </w:tabs>
        <w:spacing w:after="120" w:line="360" w:lineRule="auto"/>
        <w:ind w:left="993" w:hanging="426"/>
        <w:rPr>
          <w:rFonts w:asciiTheme="minorHAnsi" w:hAnsiTheme="minorHAnsi" w:cstheme="minorHAnsi"/>
          <w:spacing w:val="-3"/>
          <w:sz w:val="24"/>
          <w:szCs w:val="24"/>
          <w:lang w:val="es-ES"/>
        </w:rPr>
      </w:pPr>
      <w:r w:rsidRPr="007247B5">
        <w:rPr>
          <w:rFonts w:asciiTheme="minorHAnsi" w:hAnsiTheme="minorHAnsi" w:cstheme="minorHAnsi"/>
          <w:spacing w:val="-3"/>
          <w:sz w:val="24"/>
          <w:szCs w:val="24"/>
          <w:lang w:val="es-ES"/>
        </w:rPr>
        <w:t xml:space="preserve">No divulgar ni comunicar la Información Confidencial facilitada por la Parte Emisora sin su expreso consentimiento. </w:t>
      </w:r>
    </w:p>
    <w:p w14:paraId="78D5BBC2" w14:textId="77777777" w:rsidR="00387AF2" w:rsidRPr="007247B5" w:rsidRDefault="00387AF2" w:rsidP="007247B5">
      <w:pPr>
        <w:pStyle w:val="Sangra3detindependiente"/>
        <w:numPr>
          <w:ilvl w:val="0"/>
          <w:numId w:val="13"/>
        </w:numPr>
        <w:tabs>
          <w:tab w:val="left" w:pos="993"/>
        </w:tabs>
        <w:spacing w:after="120" w:line="360" w:lineRule="auto"/>
        <w:ind w:left="993" w:hanging="426"/>
        <w:jc w:val="left"/>
        <w:rPr>
          <w:rFonts w:asciiTheme="minorHAnsi" w:hAnsiTheme="minorHAnsi" w:cstheme="minorHAnsi"/>
          <w:szCs w:val="24"/>
        </w:rPr>
      </w:pPr>
      <w:r w:rsidRPr="007247B5">
        <w:rPr>
          <w:rFonts w:asciiTheme="minorHAnsi" w:hAnsiTheme="minorHAnsi" w:cstheme="minorHAnsi"/>
          <w:szCs w:val="24"/>
        </w:rPr>
        <w:t>Impedir la copia o revelación de esa información a terceros, salvo que gocen de aprobación escrita de la Parte Emisora y únicamente en los términos de tal aprobación.</w:t>
      </w:r>
    </w:p>
    <w:p w14:paraId="66341664" w14:textId="6B0825CF" w:rsidR="00387AF2" w:rsidRPr="007247B5" w:rsidRDefault="00387AF2" w:rsidP="007247B5">
      <w:pPr>
        <w:pStyle w:val="Sangra3detindependiente"/>
        <w:numPr>
          <w:ilvl w:val="0"/>
          <w:numId w:val="13"/>
        </w:numPr>
        <w:tabs>
          <w:tab w:val="left" w:pos="993"/>
        </w:tabs>
        <w:spacing w:after="120" w:line="360" w:lineRule="auto"/>
        <w:ind w:left="993" w:hanging="426"/>
        <w:jc w:val="left"/>
        <w:rPr>
          <w:rFonts w:asciiTheme="minorHAnsi" w:hAnsiTheme="minorHAnsi" w:cstheme="minorHAnsi"/>
          <w:szCs w:val="24"/>
        </w:rPr>
      </w:pPr>
      <w:r w:rsidRPr="007247B5">
        <w:rPr>
          <w:rFonts w:asciiTheme="minorHAnsi" w:hAnsiTheme="minorHAnsi" w:cstheme="minorHAnsi"/>
          <w:szCs w:val="24"/>
        </w:rPr>
        <w:lastRenderedPageBreak/>
        <w:t>Restringir el acceso a la Información Confidencial a sus respectivos empleados, asociados, subcontratados y a cualquier persona que, por su relación con las Partes, deba tener acceso a dicha información</w:t>
      </w:r>
      <w:r w:rsidR="002F6297" w:rsidRPr="007247B5">
        <w:rPr>
          <w:rFonts w:asciiTheme="minorHAnsi" w:hAnsiTheme="minorHAnsi" w:cstheme="minorHAnsi"/>
          <w:szCs w:val="24"/>
        </w:rPr>
        <w:t xml:space="preserve"> para los fines del Acuerdo</w:t>
      </w:r>
      <w:r w:rsidRPr="007247B5">
        <w:rPr>
          <w:rFonts w:asciiTheme="minorHAnsi" w:hAnsiTheme="minorHAnsi" w:cstheme="minorHAnsi"/>
          <w:szCs w:val="24"/>
        </w:rPr>
        <w:t xml:space="preserve">, advirtiendo de </w:t>
      </w:r>
      <w:r w:rsidR="002F6297" w:rsidRPr="007247B5">
        <w:rPr>
          <w:rFonts w:asciiTheme="minorHAnsi" w:hAnsiTheme="minorHAnsi" w:cstheme="minorHAnsi"/>
          <w:szCs w:val="24"/>
        </w:rPr>
        <w:t xml:space="preserve">su naturaleza confidencial y del </w:t>
      </w:r>
      <w:r w:rsidRPr="007247B5">
        <w:rPr>
          <w:rFonts w:asciiTheme="minorHAnsi" w:hAnsiTheme="minorHAnsi" w:cstheme="minorHAnsi"/>
          <w:szCs w:val="24"/>
        </w:rPr>
        <w:t>deber de confidencialidad</w:t>
      </w:r>
      <w:r w:rsidR="002F6297" w:rsidRPr="007247B5">
        <w:rPr>
          <w:rFonts w:asciiTheme="minorHAnsi" w:hAnsiTheme="minorHAnsi" w:cstheme="minorHAnsi"/>
          <w:szCs w:val="24"/>
        </w:rPr>
        <w:t xml:space="preserve"> de la información recibida</w:t>
      </w:r>
      <w:r w:rsidRPr="007247B5">
        <w:rPr>
          <w:rFonts w:asciiTheme="minorHAnsi" w:hAnsiTheme="minorHAnsi" w:cstheme="minorHAnsi"/>
          <w:szCs w:val="24"/>
        </w:rPr>
        <w:t>.</w:t>
      </w:r>
    </w:p>
    <w:p w14:paraId="33E91DDA" w14:textId="3F0A5BF3" w:rsidR="00387AF2" w:rsidRPr="007247B5" w:rsidRDefault="00387AF2" w:rsidP="007247B5">
      <w:pPr>
        <w:numPr>
          <w:ilvl w:val="1"/>
          <w:numId w:val="1"/>
        </w:numPr>
        <w:spacing w:after="120" w:line="360" w:lineRule="auto"/>
        <w:ind w:left="567" w:hanging="567"/>
        <w:rPr>
          <w:rFonts w:asciiTheme="minorHAnsi" w:hAnsiTheme="minorHAnsi" w:cstheme="minorHAnsi"/>
          <w:b/>
          <w:bCs/>
          <w:sz w:val="24"/>
          <w:szCs w:val="24"/>
        </w:rPr>
      </w:pPr>
      <w:r w:rsidRPr="007247B5">
        <w:rPr>
          <w:rFonts w:asciiTheme="minorHAnsi" w:hAnsiTheme="minorHAnsi" w:cstheme="minorHAnsi"/>
          <w:spacing w:val="-3"/>
          <w:sz w:val="24"/>
          <w:szCs w:val="24"/>
          <w:lang w:val="es-ES"/>
        </w:rPr>
        <w:t>Las Partes serán responsables entre sí ante el incumplimiento de esta obligación, ya sea por sus empleados, asociados, subcontratados o cualquier otra persona a la que hubieran revelado la Información Confidencial.</w:t>
      </w:r>
      <w:r w:rsidR="002F6297" w:rsidRPr="007247B5">
        <w:rPr>
          <w:rFonts w:asciiTheme="minorHAnsi" w:hAnsiTheme="minorHAnsi" w:cstheme="minorHAnsi"/>
          <w:spacing w:val="-3"/>
          <w:sz w:val="24"/>
          <w:szCs w:val="24"/>
          <w:lang w:val="es-ES"/>
        </w:rPr>
        <w:t xml:space="preserve"> Las Partes se obligan a asegurar que los acuerdos con las personas y entidades a las que refiere el apartado d) anterior impongan los mismos términos de confidencialidad que los aquí establecidos, la misma duración en sus obligaciones y, en particular, que éstas no serán afectadas por la extinción del vínculo laboral, estatutario o de otra naturaleza.</w:t>
      </w:r>
    </w:p>
    <w:p w14:paraId="2DCB0FBA" w14:textId="0C01D382" w:rsidR="002F6297" w:rsidRPr="007247B5" w:rsidRDefault="00686559" w:rsidP="007247B5">
      <w:pPr>
        <w:numPr>
          <w:ilvl w:val="1"/>
          <w:numId w:val="1"/>
        </w:numPr>
        <w:spacing w:after="120" w:line="360" w:lineRule="auto"/>
        <w:ind w:left="567" w:hanging="567"/>
        <w:rPr>
          <w:rFonts w:asciiTheme="minorHAnsi" w:hAnsiTheme="minorHAnsi" w:cstheme="minorHAnsi"/>
          <w:spacing w:val="-3"/>
          <w:sz w:val="24"/>
          <w:szCs w:val="24"/>
        </w:rPr>
      </w:pPr>
      <w:r w:rsidRPr="007247B5">
        <w:rPr>
          <w:rFonts w:asciiTheme="minorHAnsi" w:hAnsiTheme="minorHAnsi" w:cstheme="minorHAnsi"/>
          <w:spacing w:val="-3"/>
          <w:sz w:val="24"/>
          <w:szCs w:val="24"/>
        </w:rPr>
        <w:t>As</w:t>
      </w:r>
      <w:r w:rsidR="006A38BE" w:rsidRPr="007247B5">
        <w:rPr>
          <w:rFonts w:asciiTheme="minorHAnsi" w:hAnsiTheme="minorHAnsi" w:cstheme="minorHAnsi"/>
          <w:spacing w:val="-3"/>
          <w:sz w:val="24"/>
          <w:szCs w:val="24"/>
        </w:rPr>
        <w:t>i</w:t>
      </w:r>
      <w:r w:rsidRPr="007247B5">
        <w:rPr>
          <w:rFonts w:asciiTheme="minorHAnsi" w:hAnsiTheme="minorHAnsi" w:cstheme="minorHAnsi"/>
          <w:spacing w:val="-3"/>
          <w:sz w:val="24"/>
          <w:szCs w:val="24"/>
        </w:rPr>
        <w:t xml:space="preserve">mismo, la Parte Receptora se compromete a no utilizar Información Confidencial para interactuar de cualquier </w:t>
      </w:r>
      <w:r w:rsidR="006A38BE" w:rsidRPr="007247B5">
        <w:rPr>
          <w:rFonts w:asciiTheme="minorHAnsi" w:hAnsiTheme="minorHAnsi" w:cstheme="minorHAnsi"/>
          <w:spacing w:val="-3"/>
          <w:sz w:val="24"/>
          <w:szCs w:val="24"/>
        </w:rPr>
        <w:t>m</w:t>
      </w:r>
      <w:r w:rsidRPr="007247B5">
        <w:rPr>
          <w:rFonts w:asciiTheme="minorHAnsi" w:hAnsiTheme="minorHAnsi" w:cstheme="minorHAnsi"/>
          <w:spacing w:val="-3"/>
          <w:sz w:val="24"/>
          <w:szCs w:val="24"/>
        </w:rPr>
        <w:t>anera con cualquier plataforma, agente, sistema o herramienta de Inteligencia Artificial de cualquier tipo o naturaleza u otros sistemas o herramientas similares</w:t>
      </w:r>
      <w:r w:rsidR="002F6297" w:rsidRPr="007247B5">
        <w:rPr>
          <w:rFonts w:asciiTheme="minorHAnsi" w:hAnsiTheme="minorHAnsi" w:cstheme="minorHAnsi"/>
          <w:spacing w:val="-3"/>
          <w:sz w:val="24"/>
          <w:szCs w:val="24"/>
        </w:rPr>
        <w:t>.</w:t>
      </w:r>
    </w:p>
    <w:p w14:paraId="0C805318" w14:textId="77777777" w:rsidR="00387AF2" w:rsidRPr="007247B5" w:rsidRDefault="00387AF2" w:rsidP="007247B5">
      <w:pPr>
        <w:numPr>
          <w:ilvl w:val="0"/>
          <w:numId w:val="1"/>
        </w:numPr>
        <w:spacing w:before="360" w:after="120" w:line="360" w:lineRule="auto"/>
        <w:ind w:left="567" w:hanging="567"/>
        <w:rPr>
          <w:rFonts w:asciiTheme="minorHAnsi" w:hAnsiTheme="minorHAnsi" w:cstheme="minorHAnsi"/>
          <w:b/>
          <w:bCs/>
          <w:sz w:val="24"/>
          <w:szCs w:val="24"/>
        </w:rPr>
      </w:pPr>
      <w:r w:rsidRPr="007247B5">
        <w:rPr>
          <w:rFonts w:asciiTheme="minorHAnsi" w:hAnsiTheme="minorHAnsi" w:cstheme="minorHAnsi"/>
          <w:b/>
          <w:bCs/>
          <w:sz w:val="24"/>
          <w:szCs w:val="24"/>
        </w:rPr>
        <w:t>EXCEPCIONES AL TRATAMIENTO DE LA INFORMACIÓN CONFIDENCIAL</w:t>
      </w:r>
    </w:p>
    <w:p w14:paraId="32006C3A" w14:textId="77777777" w:rsidR="00387AF2" w:rsidRPr="007247B5" w:rsidRDefault="00387AF2" w:rsidP="007247B5">
      <w:pPr>
        <w:numPr>
          <w:ilvl w:val="1"/>
          <w:numId w:val="1"/>
        </w:numPr>
        <w:spacing w:after="120" w:line="360" w:lineRule="auto"/>
        <w:ind w:left="567" w:hanging="567"/>
        <w:rPr>
          <w:rFonts w:asciiTheme="minorHAnsi" w:hAnsiTheme="minorHAnsi" w:cstheme="minorHAnsi"/>
          <w:b/>
          <w:bCs/>
          <w:sz w:val="24"/>
          <w:szCs w:val="24"/>
        </w:rPr>
      </w:pPr>
      <w:r w:rsidRPr="007247B5">
        <w:rPr>
          <w:rFonts w:asciiTheme="minorHAnsi" w:hAnsiTheme="minorHAnsi" w:cstheme="minorHAnsi"/>
          <w:spacing w:val="-3"/>
          <w:sz w:val="24"/>
          <w:szCs w:val="24"/>
        </w:rPr>
        <w:t xml:space="preserve">No </w:t>
      </w:r>
      <w:r w:rsidRPr="007247B5">
        <w:rPr>
          <w:rFonts w:asciiTheme="minorHAnsi" w:hAnsiTheme="minorHAnsi" w:cstheme="minorHAnsi"/>
          <w:spacing w:val="-3"/>
          <w:sz w:val="24"/>
          <w:szCs w:val="24"/>
          <w:lang w:val="es-ES"/>
        </w:rPr>
        <w:t>tendrá</w:t>
      </w:r>
      <w:r w:rsidRPr="007247B5">
        <w:rPr>
          <w:rFonts w:asciiTheme="minorHAnsi" w:hAnsiTheme="minorHAnsi" w:cstheme="minorHAnsi"/>
          <w:spacing w:val="-3"/>
          <w:sz w:val="24"/>
          <w:szCs w:val="24"/>
        </w:rPr>
        <w:t xml:space="preserve"> la consideración de Información Confidencial aquella que: </w:t>
      </w:r>
    </w:p>
    <w:p w14:paraId="49F4714D" w14:textId="4D15BD6B" w:rsidR="00387AF2" w:rsidRPr="007247B5" w:rsidRDefault="00387AF2" w:rsidP="007247B5">
      <w:pPr>
        <w:spacing w:after="120" w:line="360" w:lineRule="auto"/>
        <w:ind w:left="993" w:hanging="426"/>
        <w:rPr>
          <w:rFonts w:asciiTheme="minorHAnsi" w:hAnsiTheme="minorHAnsi" w:cstheme="minorHAnsi"/>
          <w:spacing w:val="-3"/>
          <w:sz w:val="24"/>
          <w:szCs w:val="24"/>
        </w:rPr>
      </w:pPr>
      <w:r w:rsidRPr="007247B5">
        <w:rPr>
          <w:rFonts w:asciiTheme="minorHAnsi" w:hAnsiTheme="minorHAnsi" w:cstheme="minorHAnsi"/>
          <w:spacing w:val="-3"/>
          <w:sz w:val="24"/>
          <w:szCs w:val="24"/>
        </w:rPr>
        <w:t>a.</w:t>
      </w:r>
      <w:r w:rsidRPr="007247B5">
        <w:rPr>
          <w:rFonts w:asciiTheme="minorHAnsi" w:hAnsiTheme="minorHAnsi" w:cstheme="minorHAnsi"/>
          <w:spacing w:val="-3"/>
          <w:sz w:val="24"/>
          <w:szCs w:val="24"/>
        </w:rPr>
        <w:tab/>
        <w:t>Sea o pase a ser de conocimiento público por medios diferentes a una infracción del presente Acuerdo por la Parte Receptora</w:t>
      </w:r>
      <w:r w:rsidR="00C06037" w:rsidRPr="007247B5">
        <w:rPr>
          <w:rFonts w:asciiTheme="minorHAnsi" w:hAnsiTheme="minorHAnsi" w:cstheme="minorHAnsi"/>
          <w:spacing w:val="-3"/>
          <w:sz w:val="24"/>
          <w:szCs w:val="24"/>
        </w:rPr>
        <w:t>;</w:t>
      </w:r>
    </w:p>
    <w:p w14:paraId="41AB68B8" w14:textId="561088DD" w:rsidR="00387AF2" w:rsidRPr="007247B5" w:rsidRDefault="00387AF2" w:rsidP="007247B5">
      <w:pPr>
        <w:spacing w:after="120" w:line="360" w:lineRule="auto"/>
        <w:ind w:left="993" w:hanging="426"/>
        <w:rPr>
          <w:rFonts w:asciiTheme="minorHAnsi" w:hAnsiTheme="minorHAnsi" w:cstheme="minorHAnsi"/>
          <w:spacing w:val="-3"/>
          <w:sz w:val="24"/>
          <w:szCs w:val="24"/>
        </w:rPr>
      </w:pPr>
      <w:r w:rsidRPr="007247B5">
        <w:rPr>
          <w:rFonts w:asciiTheme="minorHAnsi" w:hAnsiTheme="minorHAnsi" w:cstheme="minorHAnsi"/>
          <w:spacing w:val="-3"/>
          <w:sz w:val="24"/>
          <w:szCs w:val="24"/>
        </w:rPr>
        <w:t>b.</w:t>
      </w:r>
      <w:r w:rsidRPr="007247B5">
        <w:rPr>
          <w:rFonts w:asciiTheme="minorHAnsi" w:hAnsiTheme="minorHAnsi" w:cstheme="minorHAnsi"/>
          <w:spacing w:val="-3"/>
          <w:sz w:val="24"/>
          <w:szCs w:val="24"/>
        </w:rPr>
        <w:tab/>
        <w:t>Se haya generado, de forma independiente, por o para la Parte Receptora, sin ninguna conexión con la Información Confidencial, y siempre que dicha generación pueda ser documentada por petición de la Parte Emisora</w:t>
      </w:r>
      <w:r w:rsidR="00C06037" w:rsidRPr="007247B5">
        <w:rPr>
          <w:rFonts w:asciiTheme="minorHAnsi" w:hAnsiTheme="minorHAnsi" w:cstheme="minorHAnsi"/>
          <w:spacing w:val="-3"/>
          <w:sz w:val="24"/>
          <w:szCs w:val="24"/>
        </w:rPr>
        <w:t>;</w:t>
      </w:r>
    </w:p>
    <w:p w14:paraId="67DD3B33" w14:textId="589B89F2" w:rsidR="00387AF2" w:rsidRPr="007247B5" w:rsidRDefault="00387AF2" w:rsidP="007247B5">
      <w:pPr>
        <w:spacing w:after="120" w:line="360" w:lineRule="auto"/>
        <w:ind w:left="993" w:hanging="426"/>
        <w:rPr>
          <w:rFonts w:asciiTheme="minorHAnsi" w:hAnsiTheme="minorHAnsi" w:cstheme="minorHAnsi"/>
          <w:spacing w:val="-3"/>
          <w:sz w:val="24"/>
          <w:szCs w:val="24"/>
        </w:rPr>
      </w:pPr>
      <w:r w:rsidRPr="007247B5">
        <w:rPr>
          <w:rFonts w:asciiTheme="minorHAnsi" w:hAnsiTheme="minorHAnsi" w:cstheme="minorHAnsi"/>
          <w:spacing w:val="-3"/>
          <w:sz w:val="24"/>
          <w:szCs w:val="24"/>
        </w:rPr>
        <w:t>c.</w:t>
      </w:r>
      <w:r w:rsidRPr="007247B5">
        <w:rPr>
          <w:rFonts w:asciiTheme="minorHAnsi" w:hAnsiTheme="minorHAnsi" w:cstheme="minorHAnsi"/>
          <w:spacing w:val="-3"/>
          <w:sz w:val="24"/>
          <w:szCs w:val="24"/>
        </w:rPr>
        <w:tab/>
        <w:t>Sea conocida por la Parte Receptora con anterioridad a la fecha en la que sea recibida de la Parte Emisora, siempre que la Parte Receptora lo pueda demostrar documentalmente</w:t>
      </w:r>
      <w:r w:rsidR="00C06037" w:rsidRPr="007247B5">
        <w:rPr>
          <w:rFonts w:asciiTheme="minorHAnsi" w:hAnsiTheme="minorHAnsi" w:cstheme="minorHAnsi"/>
          <w:spacing w:val="-3"/>
          <w:sz w:val="24"/>
          <w:szCs w:val="24"/>
        </w:rPr>
        <w:t>;</w:t>
      </w:r>
      <w:r w:rsidRPr="007247B5">
        <w:rPr>
          <w:rFonts w:asciiTheme="minorHAnsi" w:hAnsiTheme="minorHAnsi" w:cstheme="minorHAnsi"/>
          <w:spacing w:val="-3"/>
          <w:sz w:val="24"/>
          <w:szCs w:val="24"/>
        </w:rPr>
        <w:t xml:space="preserve"> o </w:t>
      </w:r>
    </w:p>
    <w:p w14:paraId="2D3503FF" w14:textId="77777777" w:rsidR="00387AF2" w:rsidRPr="007247B5" w:rsidRDefault="00387AF2" w:rsidP="007247B5">
      <w:pPr>
        <w:spacing w:after="120" w:line="360" w:lineRule="auto"/>
        <w:ind w:left="993" w:hanging="426"/>
        <w:rPr>
          <w:rFonts w:asciiTheme="minorHAnsi" w:hAnsiTheme="minorHAnsi" w:cstheme="minorHAnsi"/>
          <w:spacing w:val="-3"/>
          <w:sz w:val="24"/>
          <w:szCs w:val="24"/>
        </w:rPr>
      </w:pPr>
      <w:r w:rsidRPr="007247B5">
        <w:rPr>
          <w:rFonts w:asciiTheme="minorHAnsi" w:hAnsiTheme="minorHAnsi" w:cstheme="minorHAnsi"/>
          <w:spacing w:val="-3"/>
          <w:sz w:val="24"/>
          <w:szCs w:val="24"/>
        </w:rPr>
        <w:t>d.</w:t>
      </w:r>
      <w:r w:rsidRPr="007247B5">
        <w:rPr>
          <w:rFonts w:asciiTheme="minorHAnsi" w:hAnsiTheme="minorHAnsi" w:cstheme="minorHAnsi"/>
          <w:spacing w:val="-3"/>
          <w:sz w:val="24"/>
          <w:szCs w:val="24"/>
        </w:rPr>
        <w:tab/>
        <w:t xml:space="preserve">Sea recibida por la Parte Receptora procedente de un Tercero, no sujeto a obligaciones de confidencialidad respecto a la Parte Emisora. </w:t>
      </w:r>
    </w:p>
    <w:p w14:paraId="6DD43CA8" w14:textId="77777777" w:rsidR="00387AF2" w:rsidRPr="007247B5" w:rsidRDefault="00387AF2" w:rsidP="007247B5">
      <w:pPr>
        <w:numPr>
          <w:ilvl w:val="1"/>
          <w:numId w:val="1"/>
        </w:numPr>
        <w:spacing w:after="120" w:line="360" w:lineRule="auto"/>
        <w:ind w:left="567" w:hanging="567"/>
        <w:rPr>
          <w:rFonts w:asciiTheme="minorHAnsi" w:hAnsiTheme="minorHAnsi" w:cstheme="minorHAnsi"/>
          <w:spacing w:val="-3"/>
          <w:sz w:val="24"/>
          <w:szCs w:val="24"/>
          <w:lang w:eastAsia="en-US"/>
        </w:rPr>
      </w:pPr>
      <w:r w:rsidRPr="007247B5">
        <w:rPr>
          <w:rFonts w:asciiTheme="minorHAnsi" w:hAnsiTheme="minorHAnsi" w:cstheme="minorHAnsi"/>
          <w:spacing w:val="-3"/>
          <w:sz w:val="24"/>
          <w:szCs w:val="24"/>
          <w:lang w:eastAsia="en-US"/>
        </w:rPr>
        <w:t>Sin perjuicio de lo anteriormente establecido, la Parte Receptora podrá revelar</w:t>
      </w:r>
      <w:r w:rsidRPr="007247B5" w:rsidDel="00F761A5">
        <w:rPr>
          <w:rFonts w:asciiTheme="minorHAnsi" w:hAnsiTheme="minorHAnsi" w:cstheme="minorHAnsi"/>
          <w:spacing w:val="-3"/>
          <w:sz w:val="24"/>
          <w:szCs w:val="24"/>
          <w:lang w:eastAsia="en-US"/>
        </w:rPr>
        <w:t xml:space="preserve"> </w:t>
      </w:r>
      <w:r w:rsidRPr="007247B5">
        <w:rPr>
          <w:rFonts w:asciiTheme="minorHAnsi" w:hAnsiTheme="minorHAnsi" w:cstheme="minorHAnsi"/>
          <w:spacing w:val="-3"/>
          <w:sz w:val="24"/>
          <w:szCs w:val="24"/>
          <w:lang w:eastAsia="en-US"/>
        </w:rPr>
        <w:t xml:space="preserve">la Información Confidencial que deba ser comunicada por ley o por requerimiento judicial o </w:t>
      </w:r>
      <w:r w:rsidRPr="007247B5">
        <w:rPr>
          <w:rFonts w:asciiTheme="minorHAnsi" w:hAnsiTheme="minorHAnsi" w:cstheme="minorHAnsi"/>
          <w:spacing w:val="-3"/>
          <w:sz w:val="24"/>
          <w:szCs w:val="24"/>
          <w:lang w:eastAsia="en-US"/>
        </w:rPr>
        <w:lastRenderedPageBreak/>
        <w:t>administrativo. En este caso, la Parte Receptora notificará inmediatamente a la Parte Emisora de dicho requerimiento con el fin de que ésta pueda interponer las medidas cautelares oportunas, y no revelará más Información Confidencial que la que sea estrictamente requerida por la orden judicial o administrativa.</w:t>
      </w:r>
    </w:p>
    <w:p w14:paraId="5088FC07" w14:textId="77777777" w:rsidR="00387AF2" w:rsidRPr="007247B5" w:rsidRDefault="00387AF2" w:rsidP="007247B5">
      <w:pPr>
        <w:numPr>
          <w:ilvl w:val="0"/>
          <w:numId w:val="1"/>
        </w:numPr>
        <w:spacing w:before="360" w:after="120" w:line="360" w:lineRule="auto"/>
        <w:ind w:left="567" w:hanging="567"/>
        <w:rPr>
          <w:rFonts w:asciiTheme="minorHAnsi" w:hAnsiTheme="minorHAnsi" w:cstheme="minorHAnsi"/>
          <w:b/>
          <w:bCs/>
          <w:sz w:val="24"/>
          <w:szCs w:val="24"/>
        </w:rPr>
      </w:pPr>
      <w:r w:rsidRPr="007247B5">
        <w:rPr>
          <w:rFonts w:asciiTheme="minorHAnsi" w:hAnsiTheme="minorHAnsi" w:cstheme="minorHAnsi"/>
          <w:b/>
          <w:bCs/>
          <w:sz w:val="24"/>
          <w:szCs w:val="24"/>
        </w:rPr>
        <w:t>PROPIEDAD DE LA INFORMACIÓN CONFIDENCIAL Y AUSENCIA DE LA GARANTÍA</w:t>
      </w:r>
    </w:p>
    <w:p w14:paraId="32396A85" w14:textId="0E279088" w:rsidR="00387AF2" w:rsidRPr="007247B5" w:rsidRDefault="00387AF2" w:rsidP="007247B5">
      <w:pPr>
        <w:numPr>
          <w:ilvl w:val="1"/>
          <w:numId w:val="1"/>
        </w:numPr>
        <w:spacing w:after="120" w:line="360" w:lineRule="auto"/>
        <w:ind w:left="567" w:hanging="567"/>
        <w:rPr>
          <w:rFonts w:asciiTheme="minorHAnsi" w:hAnsiTheme="minorHAnsi" w:cstheme="minorHAnsi"/>
          <w:b/>
          <w:bCs/>
          <w:sz w:val="24"/>
          <w:szCs w:val="24"/>
        </w:rPr>
      </w:pPr>
      <w:r w:rsidRPr="007247B5">
        <w:rPr>
          <w:rFonts w:asciiTheme="minorHAnsi" w:hAnsiTheme="minorHAnsi" w:cstheme="minorHAnsi"/>
          <w:sz w:val="24"/>
          <w:szCs w:val="24"/>
        </w:rPr>
        <w:t>La Información Confidencial es de propiedad exclusiva de la Parte Emisora</w:t>
      </w:r>
      <w:r w:rsidR="00C06037" w:rsidRPr="007247B5">
        <w:rPr>
          <w:rFonts w:asciiTheme="minorHAnsi" w:hAnsiTheme="minorHAnsi" w:cstheme="minorHAnsi"/>
          <w:sz w:val="24"/>
          <w:szCs w:val="24"/>
        </w:rPr>
        <w:t xml:space="preserve"> y puede hacer uso de </w:t>
      </w:r>
      <w:proofErr w:type="gramStart"/>
      <w:r w:rsidR="00C06037" w:rsidRPr="007247B5">
        <w:rPr>
          <w:rFonts w:asciiTheme="minorHAnsi" w:hAnsiTheme="minorHAnsi" w:cstheme="minorHAnsi"/>
          <w:sz w:val="24"/>
          <w:szCs w:val="24"/>
        </w:rPr>
        <w:t>la misma</w:t>
      </w:r>
      <w:proofErr w:type="gramEnd"/>
      <w:r w:rsidR="00C06037" w:rsidRPr="007247B5">
        <w:rPr>
          <w:rFonts w:asciiTheme="minorHAnsi" w:hAnsiTheme="minorHAnsi" w:cstheme="minorHAnsi"/>
          <w:sz w:val="24"/>
          <w:szCs w:val="24"/>
        </w:rPr>
        <w:t xml:space="preserve"> para cualquier propósito sin ninguna obligación hacia la Parte Receptora</w:t>
      </w:r>
      <w:r w:rsidRPr="007247B5">
        <w:rPr>
          <w:rFonts w:asciiTheme="minorHAnsi" w:hAnsiTheme="minorHAnsi" w:cstheme="minorHAnsi"/>
          <w:sz w:val="24"/>
          <w:szCs w:val="24"/>
        </w:rPr>
        <w:t>. En ningún caso podrá entenderse en virtud del presente Acuerdo que el intercambio de información suponga una cesión o licencia de derechos sobre la misma.</w:t>
      </w:r>
    </w:p>
    <w:p w14:paraId="3810BF99" w14:textId="0C4DE4EE" w:rsidR="00387AF2" w:rsidRPr="007247B5" w:rsidRDefault="00387AF2" w:rsidP="007247B5">
      <w:pPr>
        <w:numPr>
          <w:ilvl w:val="1"/>
          <w:numId w:val="1"/>
        </w:numPr>
        <w:spacing w:after="120" w:line="360" w:lineRule="auto"/>
        <w:ind w:left="567" w:hanging="567"/>
        <w:rPr>
          <w:rFonts w:asciiTheme="minorHAnsi" w:hAnsiTheme="minorHAnsi" w:cstheme="minorHAnsi"/>
          <w:b/>
          <w:bCs/>
          <w:sz w:val="24"/>
          <w:szCs w:val="24"/>
        </w:rPr>
      </w:pPr>
      <w:r w:rsidRPr="007247B5">
        <w:rPr>
          <w:rFonts w:asciiTheme="minorHAnsi" w:hAnsiTheme="minorHAnsi" w:cstheme="minorHAnsi"/>
          <w:sz w:val="24"/>
          <w:szCs w:val="24"/>
        </w:rPr>
        <w:t xml:space="preserve">La </w:t>
      </w:r>
      <w:r w:rsidR="00C06037" w:rsidRPr="007247B5">
        <w:rPr>
          <w:rFonts w:asciiTheme="minorHAnsi" w:hAnsiTheme="minorHAnsi" w:cstheme="minorHAnsi"/>
          <w:sz w:val="24"/>
          <w:szCs w:val="24"/>
        </w:rPr>
        <w:t>P</w:t>
      </w:r>
      <w:r w:rsidRPr="007247B5">
        <w:rPr>
          <w:rFonts w:asciiTheme="minorHAnsi" w:hAnsiTheme="minorHAnsi" w:cstheme="minorHAnsi"/>
          <w:sz w:val="24"/>
          <w:szCs w:val="24"/>
        </w:rPr>
        <w:t>arte Emisora no presta ninguna garantía acerca de la condición, aptitud, precisión, corrección, integridad, completitud o rendimiento de la Información Confidencial y por lo tanto no asume ninguna responsabilidad por el uso que de su Información Confidencial haga la Parte Receptora.</w:t>
      </w:r>
    </w:p>
    <w:p w14:paraId="280BF736" w14:textId="77777777" w:rsidR="00387AF2" w:rsidRPr="007247B5" w:rsidRDefault="00387AF2" w:rsidP="007247B5">
      <w:pPr>
        <w:numPr>
          <w:ilvl w:val="1"/>
          <w:numId w:val="1"/>
        </w:numPr>
        <w:spacing w:after="120" w:line="360" w:lineRule="auto"/>
        <w:ind w:left="567" w:hanging="567"/>
        <w:rPr>
          <w:rFonts w:asciiTheme="minorHAnsi" w:hAnsiTheme="minorHAnsi" w:cstheme="minorHAnsi"/>
          <w:b/>
          <w:bCs/>
          <w:sz w:val="24"/>
          <w:szCs w:val="24"/>
        </w:rPr>
      </w:pPr>
      <w:r w:rsidRPr="007247B5">
        <w:rPr>
          <w:rFonts w:asciiTheme="minorHAnsi" w:hAnsiTheme="minorHAnsi" w:cstheme="minorHAnsi"/>
          <w:sz w:val="24"/>
          <w:szCs w:val="24"/>
        </w:rPr>
        <w:t xml:space="preserve">Las Partes no tendrán la obligación de celebrar ningún acuerdo o transacción relacionados con el Propósito o de otro tipo. </w:t>
      </w:r>
    </w:p>
    <w:p w14:paraId="54ADB9D4" w14:textId="77777777" w:rsidR="00387AF2" w:rsidRPr="007247B5" w:rsidRDefault="00387AF2" w:rsidP="007247B5">
      <w:pPr>
        <w:keepNext/>
        <w:numPr>
          <w:ilvl w:val="0"/>
          <w:numId w:val="1"/>
        </w:numPr>
        <w:spacing w:before="360" w:after="120" w:line="360" w:lineRule="auto"/>
        <w:ind w:left="567" w:hanging="567"/>
        <w:rPr>
          <w:rFonts w:asciiTheme="minorHAnsi" w:hAnsiTheme="minorHAnsi" w:cstheme="minorHAnsi"/>
          <w:b/>
          <w:bCs/>
          <w:sz w:val="24"/>
          <w:szCs w:val="24"/>
        </w:rPr>
      </w:pPr>
      <w:r w:rsidRPr="007247B5">
        <w:rPr>
          <w:rFonts w:asciiTheme="minorHAnsi" w:hAnsiTheme="minorHAnsi" w:cstheme="minorHAnsi"/>
          <w:b/>
          <w:bCs/>
          <w:sz w:val="24"/>
          <w:szCs w:val="24"/>
        </w:rPr>
        <w:t>DURACIÓN</w:t>
      </w:r>
    </w:p>
    <w:p w14:paraId="27BED2E2" w14:textId="70587C54" w:rsidR="00387AF2" w:rsidRPr="007247B5" w:rsidRDefault="00387AF2" w:rsidP="007247B5">
      <w:pPr>
        <w:numPr>
          <w:ilvl w:val="1"/>
          <w:numId w:val="1"/>
        </w:numPr>
        <w:spacing w:after="120" w:line="360" w:lineRule="auto"/>
        <w:ind w:left="567" w:hanging="567"/>
        <w:rPr>
          <w:rFonts w:asciiTheme="minorHAnsi" w:hAnsiTheme="minorHAnsi" w:cstheme="minorHAnsi"/>
          <w:b/>
          <w:bCs/>
          <w:sz w:val="24"/>
          <w:szCs w:val="24"/>
        </w:rPr>
      </w:pPr>
      <w:r w:rsidRPr="007247B5">
        <w:rPr>
          <w:rFonts w:asciiTheme="minorHAnsi" w:hAnsiTheme="minorHAnsi" w:cstheme="minorHAnsi"/>
          <w:sz w:val="24"/>
          <w:szCs w:val="24"/>
        </w:rPr>
        <w:t>El presente Acuerdo entrará en vigor en el momento de su firma</w:t>
      </w:r>
      <w:r w:rsidR="005822C8" w:rsidRPr="007247B5">
        <w:rPr>
          <w:rFonts w:asciiTheme="minorHAnsi" w:hAnsiTheme="minorHAnsi" w:cstheme="minorHAnsi"/>
          <w:sz w:val="24"/>
          <w:szCs w:val="24"/>
        </w:rPr>
        <w:t xml:space="preserve"> por todas las Partes</w:t>
      </w:r>
      <w:r w:rsidRPr="007247B5">
        <w:rPr>
          <w:rFonts w:asciiTheme="minorHAnsi" w:hAnsiTheme="minorHAnsi" w:cstheme="minorHAnsi"/>
          <w:sz w:val="24"/>
          <w:szCs w:val="24"/>
        </w:rPr>
        <w:t xml:space="preserve">, pero extiende sus efectos a la Información Confidencial revelada con anterioridad. Su duración será de </w:t>
      </w:r>
      <w:r w:rsidR="000C772D" w:rsidRPr="007247B5">
        <w:rPr>
          <w:rFonts w:asciiTheme="minorHAnsi" w:hAnsiTheme="minorHAnsi" w:cstheme="minorHAnsi"/>
          <w:color w:val="FF0000"/>
          <w:sz w:val="24"/>
          <w:szCs w:val="24"/>
        </w:rPr>
        <w:t>[•]</w:t>
      </w:r>
      <w:r w:rsidRPr="007247B5">
        <w:rPr>
          <w:rFonts w:asciiTheme="minorHAnsi" w:hAnsiTheme="minorHAnsi" w:cstheme="minorHAnsi"/>
          <w:sz w:val="24"/>
          <w:szCs w:val="24"/>
        </w:rPr>
        <w:t xml:space="preserve"> años, a partir de la fecha de entrada en vigor, excepto en los supuestos de terminación anticipada previstos en la Cláusula </w:t>
      </w:r>
      <w:r w:rsidR="00E33EA1" w:rsidRPr="007247B5">
        <w:rPr>
          <w:rFonts w:asciiTheme="minorHAnsi" w:hAnsiTheme="minorHAnsi" w:cstheme="minorHAnsi"/>
          <w:sz w:val="24"/>
          <w:szCs w:val="24"/>
        </w:rPr>
        <w:t>Séptima</w:t>
      </w:r>
      <w:r w:rsidRPr="007247B5">
        <w:rPr>
          <w:rFonts w:asciiTheme="minorHAnsi" w:hAnsiTheme="minorHAnsi" w:cstheme="minorHAnsi"/>
          <w:sz w:val="24"/>
          <w:szCs w:val="24"/>
        </w:rPr>
        <w:t xml:space="preserve"> posterior. </w:t>
      </w:r>
    </w:p>
    <w:p w14:paraId="2AE3323F" w14:textId="77777777" w:rsidR="00387AF2" w:rsidRPr="007247B5" w:rsidRDefault="00387AF2" w:rsidP="007247B5">
      <w:pPr>
        <w:numPr>
          <w:ilvl w:val="1"/>
          <w:numId w:val="1"/>
        </w:numPr>
        <w:spacing w:after="120" w:line="360" w:lineRule="auto"/>
        <w:ind w:left="567" w:hanging="567"/>
        <w:rPr>
          <w:rFonts w:asciiTheme="minorHAnsi" w:hAnsiTheme="minorHAnsi" w:cstheme="minorHAnsi"/>
          <w:b/>
          <w:bCs/>
          <w:sz w:val="24"/>
          <w:szCs w:val="24"/>
        </w:rPr>
      </w:pPr>
      <w:r w:rsidRPr="007247B5">
        <w:rPr>
          <w:rFonts w:asciiTheme="minorHAnsi" w:hAnsiTheme="minorHAnsi" w:cstheme="minorHAnsi"/>
          <w:bCs/>
          <w:sz w:val="24"/>
          <w:szCs w:val="24"/>
        </w:rPr>
        <w:t xml:space="preserve">La duración solo podrá ser modificada por acuerdo entre las Partes mediante firma de una adenda al Acuerdo y siempre con anterioridad a la finalización </w:t>
      </w:r>
      <w:proofErr w:type="gramStart"/>
      <w:r w:rsidRPr="007247B5">
        <w:rPr>
          <w:rFonts w:asciiTheme="minorHAnsi" w:hAnsiTheme="minorHAnsi" w:cstheme="minorHAnsi"/>
          <w:bCs/>
          <w:sz w:val="24"/>
          <w:szCs w:val="24"/>
        </w:rPr>
        <w:t>del mismo</w:t>
      </w:r>
      <w:proofErr w:type="gramEnd"/>
      <w:r w:rsidRPr="007247B5">
        <w:rPr>
          <w:rFonts w:asciiTheme="minorHAnsi" w:hAnsiTheme="minorHAnsi" w:cstheme="minorHAnsi"/>
          <w:bCs/>
          <w:sz w:val="24"/>
          <w:szCs w:val="24"/>
        </w:rPr>
        <w:t>, debiéndose hacer referencia explícita a la presente Cláusula.</w:t>
      </w:r>
    </w:p>
    <w:p w14:paraId="751171B1" w14:textId="1F9B6A01" w:rsidR="00387AF2" w:rsidRPr="007247B5" w:rsidRDefault="00387AF2" w:rsidP="007247B5">
      <w:pPr>
        <w:numPr>
          <w:ilvl w:val="1"/>
          <w:numId w:val="1"/>
        </w:numPr>
        <w:spacing w:after="120" w:line="360" w:lineRule="auto"/>
        <w:ind w:left="567" w:hanging="567"/>
        <w:rPr>
          <w:rFonts w:asciiTheme="minorHAnsi" w:hAnsiTheme="minorHAnsi" w:cstheme="minorHAnsi"/>
          <w:b/>
          <w:bCs/>
          <w:color w:val="FF0000"/>
          <w:sz w:val="24"/>
          <w:szCs w:val="24"/>
        </w:rPr>
      </w:pPr>
      <w:r w:rsidRPr="007247B5">
        <w:rPr>
          <w:rFonts w:asciiTheme="minorHAnsi" w:hAnsiTheme="minorHAnsi" w:cstheme="minorHAnsi"/>
          <w:sz w:val="24"/>
          <w:szCs w:val="24"/>
        </w:rPr>
        <w:t xml:space="preserve">Las obligaciones de confidencialidad y no uso de la Información Confidencial por las Partes no se extinguirán y continuarán en vigor </w:t>
      </w:r>
      <w:r w:rsidR="005822C8" w:rsidRPr="007247B5">
        <w:rPr>
          <w:rFonts w:asciiTheme="minorHAnsi" w:hAnsiTheme="minorHAnsi" w:cstheme="minorHAnsi"/>
          <w:color w:val="4472C4" w:themeColor="accent1"/>
          <w:sz w:val="24"/>
          <w:szCs w:val="24"/>
        </w:rPr>
        <w:t xml:space="preserve">[Escoger una de las dos opciones] </w:t>
      </w:r>
      <w:r w:rsidR="00AB0838" w:rsidRPr="007247B5">
        <w:rPr>
          <w:rFonts w:asciiTheme="minorHAnsi" w:hAnsiTheme="minorHAnsi" w:cstheme="minorHAnsi"/>
          <w:b/>
          <w:color w:val="4472C4" w:themeColor="accent1"/>
          <w:sz w:val="24"/>
          <w:szCs w:val="24"/>
        </w:rPr>
        <w:t>[</w:t>
      </w:r>
      <w:r w:rsidRPr="007247B5">
        <w:rPr>
          <w:rFonts w:asciiTheme="minorHAnsi" w:hAnsiTheme="minorHAnsi" w:cstheme="minorHAnsi"/>
          <w:b/>
          <w:color w:val="4472C4" w:themeColor="accent1"/>
          <w:sz w:val="24"/>
          <w:szCs w:val="24"/>
        </w:rPr>
        <w:t>O</w:t>
      </w:r>
      <w:r w:rsidR="00864A3E" w:rsidRPr="007247B5">
        <w:rPr>
          <w:rFonts w:asciiTheme="minorHAnsi" w:hAnsiTheme="minorHAnsi" w:cstheme="minorHAnsi"/>
          <w:b/>
          <w:color w:val="4472C4" w:themeColor="accent1"/>
          <w:sz w:val="24"/>
          <w:szCs w:val="24"/>
        </w:rPr>
        <w:t xml:space="preserve">PCIÓN </w:t>
      </w:r>
      <w:r w:rsidRPr="007247B5">
        <w:rPr>
          <w:rFonts w:asciiTheme="minorHAnsi" w:hAnsiTheme="minorHAnsi" w:cstheme="minorHAnsi"/>
          <w:b/>
          <w:color w:val="4472C4" w:themeColor="accent1"/>
          <w:sz w:val="24"/>
          <w:szCs w:val="24"/>
        </w:rPr>
        <w:t>1</w:t>
      </w:r>
      <w:r w:rsidR="005822C8" w:rsidRPr="007247B5">
        <w:rPr>
          <w:rFonts w:asciiTheme="minorHAnsi" w:hAnsiTheme="minorHAnsi" w:cstheme="minorHAnsi"/>
          <w:b/>
          <w:color w:val="4472C4" w:themeColor="accent1"/>
          <w:sz w:val="24"/>
          <w:szCs w:val="24"/>
        </w:rPr>
        <w:t>]</w:t>
      </w:r>
      <w:r w:rsidR="005131DB" w:rsidRPr="007247B5">
        <w:rPr>
          <w:rFonts w:asciiTheme="minorHAnsi" w:hAnsiTheme="minorHAnsi" w:cstheme="minorHAnsi"/>
          <w:color w:val="4472C4" w:themeColor="accent1"/>
          <w:sz w:val="24"/>
          <w:szCs w:val="24"/>
        </w:rPr>
        <w:t xml:space="preserve"> </w:t>
      </w:r>
      <w:r w:rsidR="005131DB" w:rsidRPr="007247B5">
        <w:rPr>
          <w:rFonts w:asciiTheme="minorHAnsi" w:hAnsiTheme="minorHAnsi" w:cstheme="minorHAnsi"/>
          <w:color w:val="FF0000"/>
          <w:sz w:val="24"/>
          <w:szCs w:val="24"/>
        </w:rPr>
        <w:t xml:space="preserve">por un plazo de </w:t>
      </w:r>
      <w:r w:rsidR="000C772D" w:rsidRPr="007247B5">
        <w:rPr>
          <w:rFonts w:asciiTheme="minorHAnsi" w:hAnsiTheme="minorHAnsi" w:cstheme="minorHAnsi"/>
          <w:color w:val="FF0000"/>
          <w:sz w:val="24"/>
          <w:szCs w:val="24"/>
        </w:rPr>
        <w:t>[•]</w:t>
      </w:r>
      <w:r w:rsidR="005131DB" w:rsidRPr="007247B5">
        <w:rPr>
          <w:rFonts w:asciiTheme="minorHAnsi" w:hAnsiTheme="minorHAnsi" w:cstheme="minorHAnsi"/>
          <w:color w:val="FF0000"/>
          <w:sz w:val="24"/>
          <w:szCs w:val="24"/>
        </w:rPr>
        <w:t xml:space="preserve"> años contados desde la finalización del Acuerdo</w:t>
      </w:r>
      <w:r w:rsidR="005131DB" w:rsidRPr="007247B5">
        <w:rPr>
          <w:rFonts w:asciiTheme="minorHAnsi" w:hAnsiTheme="minorHAnsi" w:cstheme="minorHAnsi"/>
          <w:color w:val="4472C4" w:themeColor="accent1"/>
          <w:sz w:val="24"/>
          <w:szCs w:val="24"/>
        </w:rPr>
        <w:t>.</w:t>
      </w:r>
      <w:r w:rsidRPr="007247B5">
        <w:rPr>
          <w:rFonts w:asciiTheme="minorHAnsi" w:eastAsia="Arial Unicode MS" w:hAnsiTheme="minorHAnsi" w:cstheme="minorHAnsi"/>
          <w:color w:val="4472C4" w:themeColor="accent1"/>
          <w:sz w:val="24"/>
          <w:szCs w:val="24"/>
          <w:lang w:val="es-ES"/>
        </w:rPr>
        <w:t xml:space="preserve"> </w:t>
      </w:r>
      <w:r w:rsidR="005822C8" w:rsidRPr="007247B5">
        <w:rPr>
          <w:rFonts w:asciiTheme="minorHAnsi" w:hAnsiTheme="minorHAnsi" w:cstheme="minorHAnsi"/>
          <w:b/>
          <w:color w:val="4472C4" w:themeColor="accent1"/>
          <w:sz w:val="24"/>
          <w:szCs w:val="24"/>
        </w:rPr>
        <w:t>[OPCIÓN 2]</w:t>
      </w:r>
      <w:r w:rsidRPr="007247B5">
        <w:rPr>
          <w:rFonts w:asciiTheme="minorHAnsi" w:eastAsia="Arial Unicode MS" w:hAnsiTheme="minorHAnsi" w:cstheme="minorHAnsi"/>
          <w:color w:val="FF0000"/>
          <w:sz w:val="24"/>
          <w:szCs w:val="24"/>
          <w:lang w:val="es-ES"/>
        </w:rPr>
        <w:t>mientras la Información Confidencial no sea de dominio público sin que en ello haya mediado incumplimiento de las obligaciones de la Parte Receptora</w:t>
      </w:r>
      <w:r w:rsidR="005131DB" w:rsidRPr="007247B5">
        <w:rPr>
          <w:rFonts w:asciiTheme="minorHAnsi" w:eastAsia="Arial Unicode MS" w:hAnsiTheme="minorHAnsi" w:cstheme="minorHAnsi"/>
          <w:color w:val="FF0000"/>
          <w:sz w:val="24"/>
          <w:szCs w:val="24"/>
          <w:lang w:val="es-ES"/>
        </w:rPr>
        <w:t>.</w:t>
      </w:r>
    </w:p>
    <w:p w14:paraId="4D8087AC" w14:textId="77777777" w:rsidR="00387AF2" w:rsidRPr="007247B5" w:rsidRDefault="00387AF2" w:rsidP="007247B5">
      <w:pPr>
        <w:numPr>
          <w:ilvl w:val="1"/>
          <w:numId w:val="1"/>
        </w:numPr>
        <w:spacing w:after="120" w:line="360" w:lineRule="auto"/>
        <w:ind w:left="567" w:hanging="567"/>
        <w:rPr>
          <w:rFonts w:asciiTheme="minorHAnsi" w:hAnsiTheme="minorHAnsi" w:cstheme="minorHAnsi"/>
          <w:b/>
          <w:bCs/>
          <w:sz w:val="24"/>
          <w:szCs w:val="24"/>
        </w:rPr>
      </w:pPr>
      <w:r w:rsidRPr="007247B5">
        <w:rPr>
          <w:rFonts w:asciiTheme="minorHAnsi" w:hAnsiTheme="minorHAnsi" w:cstheme="minorHAnsi"/>
          <w:sz w:val="24"/>
          <w:szCs w:val="24"/>
        </w:rPr>
        <w:lastRenderedPageBreak/>
        <w:t>A la terminación del presente Acuerdo, a requerimiento de la Parte Emisora y en un plazo de siete (7) días hábiles desde el requerimiento, la Parte Receptora devolverá o destruirá toda la Información Confidencial incluyendo cualquier copia, resumen, sinopsis, sumario, extracto, modificación, transformación o traducción de la Información Confidencial que hubiera realizado. No obstante, la Parte Receptora podrá quedarse una copia como prueba de la existencia y las obligaciones de confidencialidad asumidas en este Acuerdo. El cumplimiento por la Parte Receptora de las obligaciones establecidas en este párrafo no supondrá extinción o limitación de las obligaciones asumidas en este Acuerdo.</w:t>
      </w:r>
    </w:p>
    <w:p w14:paraId="491613F8" w14:textId="77777777" w:rsidR="00C06037" w:rsidRPr="007247B5" w:rsidRDefault="00C06037" w:rsidP="007247B5">
      <w:pPr>
        <w:numPr>
          <w:ilvl w:val="0"/>
          <w:numId w:val="1"/>
        </w:numPr>
        <w:spacing w:before="360" w:after="120" w:line="360" w:lineRule="auto"/>
        <w:ind w:left="567" w:hanging="567"/>
        <w:rPr>
          <w:rFonts w:asciiTheme="minorHAnsi" w:hAnsiTheme="minorHAnsi" w:cstheme="minorHAnsi"/>
          <w:b/>
          <w:bCs/>
          <w:sz w:val="24"/>
          <w:szCs w:val="24"/>
        </w:rPr>
      </w:pPr>
      <w:r w:rsidRPr="007247B5">
        <w:rPr>
          <w:rFonts w:asciiTheme="minorHAnsi" w:hAnsiTheme="minorHAnsi" w:cstheme="minorHAnsi"/>
          <w:b/>
          <w:bCs/>
          <w:sz w:val="24"/>
          <w:szCs w:val="24"/>
        </w:rPr>
        <w:t>TERMINACIÓN</w:t>
      </w:r>
    </w:p>
    <w:p w14:paraId="455A56CA" w14:textId="77777777" w:rsidR="00C06037" w:rsidRPr="007247B5" w:rsidRDefault="00C06037"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El presente Acuerdo se extinguirá por expiración de las obligaciones contractuales o anticipadamente por cualesquiera de las causas previstas en la legislación vigente que resulten de aplicación, incluidas, sin limitación, las enunciadas a continuación:</w:t>
      </w:r>
    </w:p>
    <w:p w14:paraId="2D7ABFC3" w14:textId="77777777" w:rsidR="00C06037" w:rsidRPr="007247B5" w:rsidRDefault="00C06037" w:rsidP="007247B5">
      <w:pPr>
        <w:numPr>
          <w:ilvl w:val="0"/>
          <w:numId w:val="16"/>
        </w:numPr>
        <w:spacing w:after="120" w:line="360" w:lineRule="auto"/>
        <w:ind w:left="993" w:hanging="426"/>
        <w:rPr>
          <w:rFonts w:asciiTheme="minorHAnsi" w:hAnsiTheme="minorHAnsi" w:cstheme="minorHAnsi"/>
          <w:sz w:val="24"/>
          <w:szCs w:val="24"/>
        </w:rPr>
      </w:pPr>
      <w:r w:rsidRPr="007247B5">
        <w:rPr>
          <w:rFonts w:asciiTheme="minorHAnsi" w:hAnsiTheme="minorHAnsi" w:cstheme="minorHAnsi"/>
          <w:sz w:val="24"/>
          <w:szCs w:val="24"/>
        </w:rPr>
        <w:t>Acuerdo expreso y por escrito entre las Partes.</w:t>
      </w:r>
    </w:p>
    <w:p w14:paraId="0CEEAC5A" w14:textId="6207F9E7" w:rsidR="00C06037" w:rsidRPr="007247B5" w:rsidRDefault="00C06037" w:rsidP="007247B5">
      <w:pPr>
        <w:numPr>
          <w:ilvl w:val="0"/>
          <w:numId w:val="16"/>
        </w:numPr>
        <w:spacing w:after="120" w:line="360" w:lineRule="auto"/>
        <w:ind w:left="993" w:hanging="426"/>
        <w:rPr>
          <w:rFonts w:asciiTheme="minorHAnsi" w:hAnsiTheme="minorHAnsi" w:cstheme="minorHAnsi"/>
          <w:sz w:val="24"/>
          <w:szCs w:val="24"/>
        </w:rPr>
      </w:pPr>
      <w:r w:rsidRPr="007247B5">
        <w:rPr>
          <w:rFonts w:asciiTheme="minorHAnsi" w:hAnsiTheme="minorHAnsi" w:cstheme="minorHAnsi"/>
          <w:sz w:val="24"/>
          <w:szCs w:val="24"/>
        </w:rPr>
        <w:t xml:space="preserve">El incumplimiento por una Parte de cualquiera de las obligaciones asumidas en el presente Acuerdo, siempre que tal incumplimiento no fuera subsanado en un plazo máximo de treinta (30) días naturales tras petición escrita de subsanación, a no ser que dicho incumplimiento fuese insubsanable o hiciera imposible el cumplimiento del presente Acuerdo, en cuyo caso la resolución podrá ser inmediata, y ello en todo caso dejando a salvo la reclamación que por daños y perjuicios pueda corresponder a la Parte perjudicada por los daños que se le hayan causado. </w:t>
      </w:r>
    </w:p>
    <w:p w14:paraId="0928CDDD" w14:textId="6FB2A0FF" w:rsidR="00C06037" w:rsidRPr="007247B5" w:rsidRDefault="00C06037"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 xml:space="preserve">Sea cual fuere la causa de terminación del Acuerdo se estará a lo dispuesto en la Cláusula Sexta anterior. </w:t>
      </w:r>
    </w:p>
    <w:p w14:paraId="70775E83" w14:textId="1E063798" w:rsidR="00C06037" w:rsidRPr="007247B5" w:rsidRDefault="00C06037" w:rsidP="007247B5">
      <w:pPr>
        <w:numPr>
          <w:ilvl w:val="0"/>
          <w:numId w:val="1"/>
        </w:numPr>
        <w:spacing w:before="360" w:after="120" w:line="360" w:lineRule="auto"/>
        <w:ind w:left="567" w:hanging="567"/>
        <w:rPr>
          <w:rFonts w:asciiTheme="minorHAnsi" w:hAnsiTheme="minorHAnsi" w:cstheme="minorHAnsi"/>
          <w:b/>
          <w:bCs/>
          <w:sz w:val="24"/>
          <w:szCs w:val="24"/>
        </w:rPr>
      </w:pPr>
      <w:r w:rsidRPr="007247B5">
        <w:rPr>
          <w:rFonts w:asciiTheme="minorHAnsi" w:hAnsiTheme="minorHAnsi" w:cstheme="minorHAnsi"/>
          <w:b/>
          <w:bCs/>
          <w:sz w:val="24"/>
          <w:szCs w:val="24"/>
        </w:rPr>
        <w:t>PROTECCIÓN DE DATOS PERSONALES</w:t>
      </w:r>
    </w:p>
    <w:p w14:paraId="1979E70C" w14:textId="62EB8E44" w:rsidR="00367216" w:rsidRPr="007247B5" w:rsidRDefault="00367216"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De conformidad con lo establecido en el Reglamento (UE) 2016/679 del Parlamento Europeo y del Consejo, de 27 de abril</w:t>
      </w:r>
      <w:r w:rsidR="00AE6F90" w:rsidRPr="007247B5">
        <w:rPr>
          <w:rFonts w:asciiTheme="minorHAnsi" w:hAnsiTheme="minorHAnsi" w:cstheme="minorHAnsi"/>
          <w:sz w:val="24"/>
          <w:szCs w:val="24"/>
        </w:rPr>
        <w:t xml:space="preserve"> de 2016</w:t>
      </w:r>
      <w:r w:rsidRPr="007247B5">
        <w:rPr>
          <w:rFonts w:asciiTheme="minorHAnsi" w:hAnsiTheme="minorHAnsi" w:cstheme="minorHAnsi"/>
          <w:sz w:val="24"/>
          <w:szCs w:val="24"/>
        </w:rPr>
        <w:t xml:space="preserve"> (Reglamento General de Protección de Datos o RGPD), así como en la Ley Orgánica 3/2018, de 5 de diciembre, de Protección de Datos Personales y garantía de los derechos digitales, y demás normativa aplicable </w:t>
      </w:r>
      <w:r w:rsidRPr="007247B5">
        <w:rPr>
          <w:rFonts w:asciiTheme="minorHAnsi" w:hAnsiTheme="minorHAnsi" w:cstheme="minorHAnsi"/>
          <w:sz w:val="24"/>
          <w:szCs w:val="24"/>
        </w:rPr>
        <w:lastRenderedPageBreak/>
        <w:t>en materia de protección de datos, las Partes informan de que los datos personales de los firmantes del presente Acuerdo, así como los relativos a las personas de contacto de cada entidad, serán tratados por las Partes en calidad de responsables del tratamiento independientes, con el fin de gestionar la correcta ejecución de la relación contractual.</w:t>
      </w:r>
    </w:p>
    <w:p w14:paraId="6F702AAD" w14:textId="17282D3B" w:rsidR="00C06037" w:rsidRPr="007247B5" w:rsidRDefault="00C06037"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 xml:space="preserve">Los datos personales serán conservados durante el periodo de vigencia del presente </w:t>
      </w:r>
      <w:r w:rsidR="006A38BE" w:rsidRPr="007247B5">
        <w:rPr>
          <w:rFonts w:asciiTheme="minorHAnsi" w:hAnsiTheme="minorHAnsi" w:cstheme="minorHAnsi"/>
          <w:sz w:val="24"/>
          <w:szCs w:val="24"/>
        </w:rPr>
        <w:t>Acuerdo</w:t>
      </w:r>
      <w:r w:rsidRPr="007247B5">
        <w:rPr>
          <w:rFonts w:asciiTheme="minorHAnsi" w:hAnsiTheme="minorHAnsi" w:cstheme="minorHAnsi"/>
          <w:sz w:val="24"/>
          <w:szCs w:val="24"/>
        </w:rPr>
        <w:t>, y posteriormente durante el plazo obligatorio marcado por la normativa mercantil, contable, fiscal u otra normativa vigente que establezca de manera obligatoria un plazo de conservación mayor a los anteriores.</w:t>
      </w:r>
    </w:p>
    <w:p w14:paraId="2C1D73D4" w14:textId="08120B2D" w:rsidR="006A38BE" w:rsidRPr="007247B5" w:rsidRDefault="00C06037" w:rsidP="007247B5">
      <w:pPr>
        <w:numPr>
          <w:ilvl w:val="1"/>
          <w:numId w:val="1"/>
        </w:numPr>
        <w:spacing w:after="120" w:line="360" w:lineRule="auto"/>
        <w:ind w:left="567" w:hanging="567"/>
        <w:rPr>
          <w:rFonts w:asciiTheme="minorHAnsi" w:hAnsiTheme="minorHAnsi" w:cstheme="minorHAnsi"/>
          <w:sz w:val="24"/>
          <w:szCs w:val="24"/>
          <w:lang w:val="es-ES"/>
        </w:rPr>
      </w:pPr>
      <w:r w:rsidRPr="007247B5">
        <w:rPr>
          <w:rFonts w:asciiTheme="minorHAnsi" w:hAnsiTheme="minorHAnsi" w:cstheme="minorHAnsi"/>
          <w:sz w:val="24"/>
          <w:szCs w:val="24"/>
        </w:rPr>
        <w:t xml:space="preserve">Los datos personales podrán ser comunicados a terceras partes prestadoras de servicios auxiliares cuando sea necesario para el correcto desarrollo de la relación, y en caso de requerimiento a Tribunales, Cuerpos de Seguridad del Estado u otras </w:t>
      </w:r>
      <w:proofErr w:type="gramStart"/>
      <w:r w:rsidRPr="007247B5">
        <w:rPr>
          <w:rFonts w:asciiTheme="minorHAnsi" w:hAnsiTheme="minorHAnsi" w:cstheme="minorHAnsi"/>
          <w:sz w:val="24"/>
          <w:szCs w:val="24"/>
        </w:rPr>
        <w:t>Autoridades Públicas</w:t>
      </w:r>
      <w:proofErr w:type="gramEnd"/>
      <w:r w:rsidRPr="007247B5">
        <w:rPr>
          <w:rFonts w:asciiTheme="minorHAnsi" w:hAnsiTheme="minorHAnsi" w:cstheme="minorHAnsi"/>
          <w:sz w:val="24"/>
          <w:szCs w:val="24"/>
        </w:rPr>
        <w:t>.</w:t>
      </w:r>
      <w:r w:rsidR="000237E4" w:rsidRPr="007247B5">
        <w:rPr>
          <w:rFonts w:asciiTheme="minorHAnsi" w:hAnsiTheme="minorHAnsi" w:cstheme="minorHAnsi"/>
          <w:sz w:val="24"/>
          <w:szCs w:val="24"/>
        </w:rPr>
        <w:t xml:space="preserve"> En cualquier caso, tales comunicaciones de datos se llevarán a cabo en cumplimiento de la </w:t>
      </w:r>
      <w:r w:rsidR="006A38BE" w:rsidRPr="007247B5">
        <w:rPr>
          <w:rFonts w:asciiTheme="minorHAnsi" w:hAnsiTheme="minorHAnsi" w:cstheme="minorHAnsi"/>
          <w:sz w:val="24"/>
          <w:szCs w:val="24"/>
          <w:lang w:val="es-ES"/>
        </w:rPr>
        <w:t>normativa aplicable en materia de protección de datos personales.</w:t>
      </w:r>
    </w:p>
    <w:p w14:paraId="1E97D4AF" w14:textId="32606BF9" w:rsidR="00367216" w:rsidRPr="007247B5" w:rsidRDefault="00367216"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Los</w:t>
      </w:r>
      <w:r w:rsidRPr="007247B5">
        <w:rPr>
          <w:rFonts w:asciiTheme="minorHAnsi" w:hAnsiTheme="minorHAnsi" w:cstheme="minorHAnsi"/>
          <w:sz w:val="24"/>
          <w:szCs w:val="24"/>
          <w:lang w:val="es-ES"/>
        </w:rPr>
        <w:t xml:space="preserve"> interesados podrán ejercer en cualquier momento los derechos que les confiere la normativa de protección de datos (entre otros, los derechos de acceso, rectificación, supresión y oposición) dirigiéndose a: </w:t>
      </w:r>
    </w:p>
    <w:p w14:paraId="25B7BC48" w14:textId="7C5EC56F" w:rsidR="00C06037" w:rsidRPr="007247B5" w:rsidRDefault="006B3EA6" w:rsidP="007247B5">
      <w:pPr>
        <w:pStyle w:val="Prrafodelista"/>
        <w:numPr>
          <w:ilvl w:val="0"/>
          <w:numId w:val="18"/>
        </w:numPr>
        <w:tabs>
          <w:tab w:val="left" w:pos="993"/>
          <w:tab w:val="left" w:pos="1276"/>
        </w:tabs>
        <w:spacing w:after="120" w:line="360" w:lineRule="auto"/>
        <w:ind w:left="567" w:firstLine="0"/>
        <w:rPr>
          <w:rFonts w:asciiTheme="minorHAnsi" w:hAnsiTheme="minorHAnsi" w:cstheme="minorHAnsi"/>
          <w:sz w:val="24"/>
          <w:szCs w:val="24"/>
        </w:rPr>
      </w:pPr>
      <w:r w:rsidRPr="007247B5">
        <w:rPr>
          <w:rFonts w:asciiTheme="minorHAnsi" w:hAnsiTheme="minorHAnsi" w:cstheme="minorHAnsi"/>
          <w:sz w:val="24"/>
          <w:szCs w:val="24"/>
        </w:rPr>
        <w:t xml:space="preserve">A </w:t>
      </w:r>
      <w:r w:rsidR="009A39C3" w:rsidRPr="007247B5">
        <w:rPr>
          <w:rFonts w:asciiTheme="minorHAnsi" w:hAnsiTheme="minorHAnsi" w:cstheme="minorHAnsi"/>
          <w:color w:val="FF0000"/>
          <w:sz w:val="24"/>
          <w:szCs w:val="24"/>
        </w:rPr>
        <w:t>[ACRÓNIMO1]</w:t>
      </w:r>
      <w:r w:rsidRPr="007247B5">
        <w:rPr>
          <w:rFonts w:asciiTheme="minorHAnsi" w:hAnsiTheme="minorHAnsi" w:cstheme="minorHAnsi"/>
          <w:sz w:val="24"/>
          <w:szCs w:val="24"/>
        </w:rPr>
        <w:t xml:space="preserve">: </w:t>
      </w:r>
      <w:r w:rsidR="000C772D" w:rsidRPr="007247B5">
        <w:rPr>
          <w:rFonts w:asciiTheme="minorHAnsi" w:hAnsiTheme="minorHAnsi" w:cstheme="minorHAnsi"/>
          <w:color w:val="FF0000"/>
          <w:sz w:val="24"/>
          <w:szCs w:val="24"/>
        </w:rPr>
        <w:t>[•]</w:t>
      </w:r>
      <w:r w:rsidRPr="007247B5">
        <w:rPr>
          <w:rFonts w:asciiTheme="minorHAnsi" w:hAnsiTheme="minorHAnsi" w:cstheme="minorHAnsi"/>
          <w:sz w:val="24"/>
          <w:szCs w:val="24"/>
        </w:rPr>
        <w:t>.</w:t>
      </w:r>
    </w:p>
    <w:p w14:paraId="4FA4A192" w14:textId="5AC93EEA" w:rsidR="006B3EA6" w:rsidRPr="007247B5" w:rsidRDefault="006B3EA6" w:rsidP="007247B5">
      <w:pPr>
        <w:pStyle w:val="Prrafodelista"/>
        <w:numPr>
          <w:ilvl w:val="0"/>
          <w:numId w:val="18"/>
        </w:numPr>
        <w:tabs>
          <w:tab w:val="left" w:pos="993"/>
          <w:tab w:val="left" w:pos="1276"/>
        </w:tabs>
        <w:spacing w:after="120" w:line="360" w:lineRule="auto"/>
        <w:ind w:left="567" w:firstLine="0"/>
        <w:rPr>
          <w:rFonts w:asciiTheme="minorHAnsi" w:hAnsiTheme="minorHAnsi" w:cstheme="minorHAnsi"/>
          <w:sz w:val="24"/>
          <w:szCs w:val="24"/>
        </w:rPr>
      </w:pPr>
      <w:r w:rsidRPr="007247B5">
        <w:rPr>
          <w:rFonts w:asciiTheme="minorHAnsi" w:hAnsiTheme="minorHAnsi" w:cstheme="minorHAnsi"/>
          <w:sz w:val="24"/>
          <w:szCs w:val="24"/>
        </w:rPr>
        <w:t xml:space="preserve">A </w:t>
      </w:r>
      <w:r w:rsidR="009A39C3" w:rsidRPr="007247B5">
        <w:rPr>
          <w:rFonts w:asciiTheme="minorHAnsi" w:hAnsiTheme="minorHAnsi" w:cstheme="minorHAnsi"/>
          <w:color w:val="FF0000"/>
          <w:sz w:val="24"/>
          <w:szCs w:val="24"/>
        </w:rPr>
        <w:t>[ACRÓNIMO2]</w:t>
      </w:r>
      <w:r w:rsidRPr="007247B5">
        <w:rPr>
          <w:rFonts w:asciiTheme="minorHAnsi" w:hAnsiTheme="minorHAnsi" w:cstheme="minorHAnsi"/>
          <w:sz w:val="24"/>
          <w:szCs w:val="24"/>
        </w:rPr>
        <w:t xml:space="preserve">: </w:t>
      </w:r>
      <w:r w:rsidR="000C772D" w:rsidRPr="007247B5">
        <w:rPr>
          <w:rFonts w:asciiTheme="minorHAnsi" w:hAnsiTheme="minorHAnsi" w:cstheme="minorHAnsi"/>
          <w:color w:val="FF0000"/>
          <w:sz w:val="24"/>
          <w:szCs w:val="24"/>
        </w:rPr>
        <w:t>[•]</w:t>
      </w:r>
      <w:r w:rsidRPr="007247B5">
        <w:rPr>
          <w:rFonts w:asciiTheme="minorHAnsi" w:hAnsiTheme="minorHAnsi" w:cstheme="minorHAnsi"/>
          <w:sz w:val="24"/>
          <w:szCs w:val="24"/>
        </w:rPr>
        <w:t>.</w:t>
      </w:r>
    </w:p>
    <w:p w14:paraId="0C628F7F" w14:textId="37436822" w:rsidR="00C06037" w:rsidRPr="007247B5" w:rsidRDefault="00C06037" w:rsidP="007247B5">
      <w:pPr>
        <w:numPr>
          <w:ilvl w:val="1"/>
          <w:numId w:val="1"/>
        </w:numPr>
        <w:spacing w:after="120" w:line="360" w:lineRule="auto"/>
        <w:ind w:left="567" w:hanging="567"/>
        <w:rPr>
          <w:rFonts w:asciiTheme="minorHAnsi" w:hAnsiTheme="minorHAnsi" w:cstheme="minorHAnsi"/>
          <w:sz w:val="24"/>
          <w:szCs w:val="24"/>
        </w:rPr>
      </w:pPr>
      <w:bookmarkStart w:id="0" w:name="_Hlk196896296"/>
      <w:r w:rsidRPr="007247B5">
        <w:rPr>
          <w:rFonts w:asciiTheme="minorHAnsi" w:hAnsiTheme="minorHAnsi" w:cstheme="minorHAnsi"/>
          <w:sz w:val="24"/>
          <w:szCs w:val="24"/>
        </w:rPr>
        <w:t>Asimismo, si los interesados consideran que sus datos han sido tratados de forma inadecuada, tendrá</w:t>
      </w:r>
      <w:r w:rsidR="006A38BE" w:rsidRPr="007247B5">
        <w:rPr>
          <w:rFonts w:asciiTheme="minorHAnsi" w:hAnsiTheme="minorHAnsi" w:cstheme="minorHAnsi"/>
          <w:sz w:val="24"/>
          <w:szCs w:val="24"/>
        </w:rPr>
        <w:t>n</w:t>
      </w:r>
      <w:r w:rsidRPr="007247B5">
        <w:rPr>
          <w:rFonts w:asciiTheme="minorHAnsi" w:hAnsiTheme="minorHAnsi" w:cstheme="minorHAnsi"/>
          <w:sz w:val="24"/>
          <w:szCs w:val="24"/>
        </w:rPr>
        <w:t xml:space="preserve"> derecho a presentar una reclamación ante la Agencia Española de Protección de Datos (www.aepd.es).</w:t>
      </w:r>
    </w:p>
    <w:bookmarkEnd w:id="0"/>
    <w:p w14:paraId="5A8201C6" w14:textId="560699F0" w:rsidR="00C06037" w:rsidRPr="007247B5" w:rsidRDefault="00C06037" w:rsidP="007247B5">
      <w:pPr>
        <w:numPr>
          <w:ilvl w:val="0"/>
          <w:numId w:val="1"/>
        </w:numPr>
        <w:spacing w:before="360" w:after="120" w:line="360" w:lineRule="auto"/>
        <w:ind w:left="567" w:hanging="567"/>
        <w:rPr>
          <w:rFonts w:asciiTheme="minorHAnsi" w:hAnsiTheme="minorHAnsi" w:cstheme="minorHAnsi"/>
          <w:b/>
          <w:bCs/>
          <w:sz w:val="24"/>
          <w:szCs w:val="24"/>
        </w:rPr>
      </w:pPr>
      <w:r w:rsidRPr="007247B5">
        <w:rPr>
          <w:rFonts w:asciiTheme="minorHAnsi" w:hAnsiTheme="minorHAnsi" w:cstheme="minorHAnsi"/>
          <w:b/>
          <w:bCs/>
          <w:sz w:val="24"/>
          <w:szCs w:val="24"/>
        </w:rPr>
        <w:t>MISCELÁNEA</w:t>
      </w:r>
    </w:p>
    <w:p w14:paraId="1494A0F2" w14:textId="3D1BD900" w:rsidR="00C06037" w:rsidRPr="007247B5" w:rsidRDefault="00C06037"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b/>
          <w:sz w:val="24"/>
          <w:szCs w:val="24"/>
        </w:rPr>
        <w:t xml:space="preserve">Totalidad del Acuerdo. </w:t>
      </w:r>
      <w:r w:rsidRPr="007247B5">
        <w:rPr>
          <w:rFonts w:asciiTheme="minorHAnsi" w:hAnsiTheme="minorHAnsi" w:cstheme="minorHAnsi"/>
          <w:sz w:val="24"/>
          <w:szCs w:val="24"/>
        </w:rPr>
        <w:t>El presente Acuerdo, junto con todos los anexos, constituye la totalidad del Acuerdo entre las Partes y reemplaza a cualquier Acuerdo o comunicación anterior o actual, oral o escrito, entre las mismas en relación con el objeto del presente.</w:t>
      </w:r>
    </w:p>
    <w:p w14:paraId="05FC0B00" w14:textId="46364E64" w:rsidR="00C06037" w:rsidRPr="007247B5" w:rsidRDefault="00C06037"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b/>
          <w:sz w:val="24"/>
          <w:szCs w:val="24"/>
        </w:rPr>
        <w:lastRenderedPageBreak/>
        <w:t xml:space="preserve">Modificación. </w:t>
      </w:r>
      <w:r w:rsidRPr="007247B5">
        <w:rPr>
          <w:rFonts w:asciiTheme="minorHAnsi" w:hAnsiTheme="minorHAnsi" w:cstheme="minorHAnsi"/>
          <w:sz w:val="24"/>
          <w:szCs w:val="24"/>
        </w:rPr>
        <w:t xml:space="preserve">Cualquier modificación del presente Acuerdo deberá ser acordada previamente por escrito por ambas Partes </w:t>
      </w:r>
      <w:r w:rsidR="001C27B9" w:rsidRPr="007247B5">
        <w:rPr>
          <w:rFonts w:asciiTheme="minorHAnsi" w:hAnsiTheme="minorHAnsi" w:cstheme="minorHAnsi"/>
          <w:sz w:val="24"/>
          <w:szCs w:val="24"/>
        </w:rPr>
        <w:t>mediante firma de una adenda al Acuerdo, que pasará a formar parte integrante del mismo.</w:t>
      </w:r>
      <w:r w:rsidRPr="007247B5">
        <w:rPr>
          <w:rFonts w:asciiTheme="minorHAnsi" w:hAnsiTheme="minorHAnsi" w:cstheme="minorHAnsi"/>
          <w:sz w:val="24"/>
          <w:szCs w:val="24"/>
        </w:rPr>
        <w:t xml:space="preserve"> </w:t>
      </w:r>
    </w:p>
    <w:p w14:paraId="4DB37F98" w14:textId="647BDCBE" w:rsidR="00C06037" w:rsidRPr="007247B5" w:rsidRDefault="00C06037"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b/>
          <w:sz w:val="24"/>
          <w:szCs w:val="24"/>
        </w:rPr>
        <w:t>Divisibilidad.</w:t>
      </w:r>
      <w:r w:rsidRPr="007247B5">
        <w:rPr>
          <w:rFonts w:asciiTheme="minorHAnsi" w:hAnsiTheme="minorHAnsi" w:cstheme="minorHAnsi"/>
          <w:sz w:val="24"/>
          <w:szCs w:val="24"/>
        </w:rPr>
        <w:t xml:space="preserve"> En caso de que cualquier disposición del presente Acuerdo sea declarada nula, ilegal o inaplicable, las restantes disposiciones mantendrán su validez. Antes de declarar nula, ilegal o inaplicable cualquier disposición, se interpretará, se limitará o se modificará de modo que se subsane el defecto.</w:t>
      </w:r>
    </w:p>
    <w:p w14:paraId="0A86AEE1" w14:textId="41728F89" w:rsidR="00C06037" w:rsidRPr="007247B5" w:rsidRDefault="00C06037"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b/>
          <w:sz w:val="24"/>
          <w:szCs w:val="24"/>
        </w:rPr>
        <w:t>Incumplimiento.</w:t>
      </w:r>
      <w:r w:rsidRPr="007247B5">
        <w:rPr>
          <w:rFonts w:asciiTheme="minorHAnsi" w:hAnsiTheme="minorHAnsi" w:cstheme="minorHAnsi"/>
          <w:sz w:val="24"/>
          <w:szCs w:val="24"/>
        </w:rPr>
        <w:t xml:space="preserve"> Ambas Partes reconocen que cualquier divulgación y uso no autorizado de la Información Confidencial puede causar daños y perjuicios a la Parte Emisora que pueden resultar de difícil cuantificación. Por ello, las Partes acuerdan que la Parte Emisora tendrá derecho a reclamar ante los tribunales competentes y a obtener de la otra Parte una indemnización por los daños y perjuicios que tal divulgación y uso no autorizado le hayan generado.</w:t>
      </w:r>
      <w:r w:rsidR="001C27B9" w:rsidRPr="007247B5">
        <w:rPr>
          <w:rFonts w:asciiTheme="minorHAnsi" w:hAnsiTheme="minorHAnsi" w:cstheme="minorHAnsi"/>
          <w:sz w:val="24"/>
          <w:szCs w:val="24"/>
        </w:rPr>
        <w:t xml:space="preserve"> El no ejercicio de un derecho o facultad, sea judicial o extrajudicialmente, no implicará su renuncia en lo sucesivo.</w:t>
      </w:r>
    </w:p>
    <w:p w14:paraId="65FF6A82" w14:textId="30AF1129" w:rsidR="00C06037" w:rsidRPr="007247B5" w:rsidRDefault="00C06037"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b/>
          <w:sz w:val="24"/>
          <w:szCs w:val="24"/>
        </w:rPr>
        <w:t>Prohibición de cesión.</w:t>
      </w:r>
      <w:r w:rsidRPr="007247B5">
        <w:rPr>
          <w:rFonts w:asciiTheme="minorHAnsi" w:hAnsiTheme="minorHAnsi" w:cstheme="minorHAnsi"/>
          <w:sz w:val="24"/>
          <w:szCs w:val="24"/>
        </w:rPr>
        <w:t xml:space="preserve"> Ninguna de las Partes podrá ceder sus derechos y obligaciones derivados del presente Acuerdo sin el consentimiento previo y por escrito de la otra.</w:t>
      </w:r>
      <w:r w:rsidR="001C27B9" w:rsidRPr="007247B5">
        <w:rPr>
          <w:rFonts w:asciiTheme="minorHAnsi" w:hAnsiTheme="minorHAnsi" w:cstheme="minorHAnsi"/>
          <w:sz w:val="24"/>
          <w:szCs w:val="24"/>
        </w:rPr>
        <w:t xml:space="preserve"> Este Acuerdo será vinculante para las Partes y sus respectivos sucesores y cesionarios permitidos.</w:t>
      </w:r>
    </w:p>
    <w:p w14:paraId="459EFACC" w14:textId="20F245E6" w:rsidR="00C06037" w:rsidRPr="007247B5" w:rsidRDefault="00C06037" w:rsidP="007247B5">
      <w:pPr>
        <w:keepNext/>
        <w:numPr>
          <w:ilvl w:val="0"/>
          <w:numId w:val="1"/>
        </w:numPr>
        <w:spacing w:before="360" w:after="120" w:line="360" w:lineRule="auto"/>
        <w:ind w:left="567" w:hanging="567"/>
        <w:rPr>
          <w:rFonts w:asciiTheme="minorHAnsi" w:hAnsiTheme="minorHAnsi" w:cstheme="minorHAnsi"/>
          <w:b/>
          <w:bCs/>
          <w:sz w:val="24"/>
          <w:szCs w:val="24"/>
        </w:rPr>
      </w:pPr>
      <w:r w:rsidRPr="007247B5">
        <w:rPr>
          <w:rFonts w:asciiTheme="minorHAnsi" w:hAnsiTheme="minorHAnsi" w:cstheme="minorHAnsi"/>
          <w:b/>
          <w:bCs/>
          <w:sz w:val="24"/>
          <w:szCs w:val="24"/>
        </w:rPr>
        <w:t>LEY APLICABLE Y JURISDICCION</w:t>
      </w:r>
    </w:p>
    <w:p w14:paraId="0E41B1E1" w14:textId="652B55FF" w:rsidR="00C06037" w:rsidRPr="007247B5" w:rsidRDefault="00EF75E9" w:rsidP="007247B5">
      <w:pPr>
        <w:keepNext/>
        <w:spacing w:after="120" w:line="360" w:lineRule="auto"/>
        <w:ind w:left="567"/>
        <w:rPr>
          <w:rFonts w:asciiTheme="minorHAnsi" w:hAnsiTheme="minorHAnsi" w:cstheme="minorHAnsi"/>
          <w:sz w:val="24"/>
          <w:szCs w:val="24"/>
          <w:highlight w:val="lightGray"/>
        </w:rPr>
      </w:pPr>
      <w:r w:rsidRPr="007247B5">
        <w:rPr>
          <w:rFonts w:asciiTheme="minorHAnsi" w:hAnsiTheme="minorHAnsi" w:cstheme="minorHAnsi"/>
          <w:color w:val="4472C4" w:themeColor="accent1"/>
          <w:sz w:val="24"/>
          <w:szCs w:val="24"/>
        </w:rPr>
        <w:t>[</w:t>
      </w:r>
      <w:r w:rsidRPr="007247B5">
        <w:rPr>
          <w:rFonts w:asciiTheme="minorHAnsi" w:hAnsiTheme="minorHAnsi" w:cstheme="minorHAnsi"/>
          <w:b/>
          <w:color w:val="4472C4" w:themeColor="accent1"/>
          <w:sz w:val="24"/>
          <w:szCs w:val="24"/>
        </w:rPr>
        <w:t xml:space="preserve">OPCIÓN 1. </w:t>
      </w:r>
      <w:r w:rsidRPr="007247B5">
        <w:rPr>
          <w:rFonts w:asciiTheme="minorHAnsi" w:hAnsiTheme="minorHAnsi" w:cstheme="minorHAnsi"/>
          <w:color w:val="4472C4" w:themeColor="accent1"/>
          <w:sz w:val="24"/>
          <w:szCs w:val="24"/>
        </w:rPr>
        <w:t>Mediación]</w:t>
      </w:r>
    </w:p>
    <w:p w14:paraId="2153CDCA" w14:textId="77777777" w:rsidR="00C06037" w:rsidRPr="007247B5" w:rsidRDefault="00C06037" w:rsidP="007247B5">
      <w:pPr>
        <w:numPr>
          <w:ilvl w:val="1"/>
          <w:numId w:val="1"/>
        </w:numPr>
        <w:spacing w:after="120" w:line="360" w:lineRule="auto"/>
        <w:ind w:left="567" w:hanging="567"/>
        <w:rPr>
          <w:rFonts w:asciiTheme="minorHAnsi" w:hAnsiTheme="minorHAnsi" w:cstheme="minorHAnsi"/>
          <w:sz w:val="24"/>
          <w:szCs w:val="24"/>
        </w:rPr>
      </w:pPr>
      <w:bookmarkStart w:id="1" w:name="_Hlk196469684"/>
      <w:r w:rsidRPr="007247B5">
        <w:rPr>
          <w:rFonts w:asciiTheme="minorHAnsi" w:hAnsiTheme="minorHAnsi" w:cstheme="minorHAnsi"/>
          <w:sz w:val="24"/>
          <w:szCs w:val="24"/>
        </w:rPr>
        <w:t xml:space="preserve">El presente Acuerdo tiene naturaleza privada y está sometido al derecho español. </w:t>
      </w:r>
    </w:p>
    <w:p w14:paraId="59A4753A" w14:textId="4A8EFAB1" w:rsidR="00C06037" w:rsidRPr="007247B5" w:rsidRDefault="00C06037"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 xml:space="preserve">Las Partes acuerdan </w:t>
      </w:r>
      <w:r w:rsidR="00AE2D56" w:rsidRPr="007247B5">
        <w:rPr>
          <w:rFonts w:asciiTheme="minorHAnsi" w:hAnsiTheme="minorHAnsi" w:cstheme="minorHAnsi"/>
          <w:sz w:val="24"/>
          <w:szCs w:val="24"/>
        </w:rPr>
        <w:t>que</w:t>
      </w:r>
      <w:r w:rsidR="00864A3E" w:rsidRPr="007247B5">
        <w:rPr>
          <w:rFonts w:asciiTheme="minorHAnsi" w:hAnsiTheme="minorHAnsi" w:cstheme="minorHAnsi"/>
          <w:sz w:val="24"/>
          <w:szCs w:val="24"/>
        </w:rPr>
        <w:t>,</w:t>
      </w:r>
      <w:r w:rsidRPr="007247B5">
        <w:rPr>
          <w:rFonts w:asciiTheme="minorHAnsi" w:hAnsiTheme="minorHAnsi" w:cstheme="minorHAnsi"/>
          <w:sz w:val="24"/>
          <w:szCs w:val="24"/>
        </w:rPr>
        <w:t xml:space="preserve"> toda controversia, diferencia o reclamación que surja del presente Acuerdo y de toda enmienda al mismo o relativa al presente Acuerdo, incluyendo en particular, su formación, validez, obligatoriedad, interpretación, ejecución, incumplimiento o resolución, así como las reclamaciones extracontractuales, será sometida a mediación de conformidad con el Reglamento de Mediación de la OMPI. La mediación tendrá lugar en </w:t>
      </w:r>
      <w:r w:rsidR="000C772D" w:rsidRPr="007247B5">
        <w:rPr>
          <w:rFonts w:asciiTheme="minorHAnsi" w:hAnsiTheme="minorHAnsi" w:cstheme="minorHAnsi"/>
          <w:color w:val="FF0000"/>
          <w:sz w:val="24"/>
          <w:szCs w:val="24"/>
        </w:rPr>
        <w:t>[•]</w:t>
      </w:r>
      <w:r w:rsidRPr="007247B5">
        <w:rPr>
          <w:rFonts w:asciiTheme="minorHAnsi" w:hAnsiTheme="minorHAnsi" w:cstheme="minorHAnsi"/>
          <w:sz w:val="24"/>
          <w:szCs w:val="24"/>
        </w:rPr>
        <w:t>, España. El idioma que se utilizará en la mediación será el español.</w:t>
      </w:r>
    </w:p>
    <w:p w14:paraId="3D922936" w14:textId="6A343715" w:rsidR="00C06037" w:rsidRPr="007247B5" w:rsidRDefault="00C06037" w:rsidP="007247B5">
      <w:pPr>
        <w:numPr>
          <w:ilvl w:val="1"/>
          <w:numId w:val="1"/>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lastRenderedPageBreak/>
        <w:t xml:space="preserve">Si la controversia, diferencia o reclamación no ha sido solucionada en la mediación, o en la medida en que no haya sido solucionada en el plazo de </w:t>
      </w:r>
      <w:r w:rsidR="000F546A" w:rsidRPr="007247B5">
        <w:rPr>
          <w:rFonts w:asciiTheme="minorHAnsi" w:hAnsiTheme="minorHAnsi" w:cstheme="minorHAnsi"/>
          <w:sz w:val="24"/>
          <w:szCs w:val="24"/>
        </w:rPr>
        <w:t>sesenta (</w:t>
      </w:r>
      <w:r w:rsidRPr="007247B5">
        <w:rPr>
          <w:rFonts w:asciiTheme="minorHAnsi" w:hAnsiTheme="minorHAnsi" w:cstheme="minorHAnsi"/>
          <w:sz w:val="24"/>
          <w:szCs w:val="24"/>
        </w:rPr>
        <w:t>60</w:t>
      </w:r>
      <w:r w:rsidR="000F546A" w:rsidRPr="007247B5">
        <w:rPr>
          <w:rFonts w:asciiTheme="minorHAnsi" w:hAnsiTheme="minorHAnsi" w:cstheme="minorHAnsi"/>
          <w:sz w:val="24"/>
          <w:szCs w:val="24"/>
        </w:rPr>
        <w:t>)</w:t>
      </w:r>
      <w:r w:rsidRPr="007247B5">
        <w:rPr>
          <w:rFonts w:asciiTheme="minorHAnsi" w:hAnsiTheme="minorHAnsi" w:cstheme="minorHAnsi"/>
          <w:sz w:val="24"/>
          <w:szCs w:val="24"/>
        </w:rPr>
        <w:t xml:space="preserve"> días naturales contados desde el comienzo de la mediación, ésta será sometida a un procedimiento judicial ante los Tribunales de la ciudad de </w:t>
      </w:r>
      <w:r w:rsidR="000C772D" w:rsidRPr="007247B5">
        <w:rPr>
          <w:rFonts w:asciiTheme="minorHAnsi" w:hAnsiTheme="minorHAnsi" w:cstheme="minorHAnsi"/>
          <w:color w:val="FF0000"/>
          <w:sz w:val="24"/>
          <w:szCs w:val="24"/>
        </w:rPr>
        <w:t>[•]</w:t>
      </w:r>
      <w:r w:rsidRPr="007247B5">
        <w:rPr>
          <w:rFonts w:asciiTheme="minorHAnsi" w:hAnsiTheme="minorHAnsi" w:cstheme="minorHAnsi"/>
          <w:sz w:val="24"/>
          <w:szCs w:val="24"/>
        </w:rPr>
        <w:t xml:space="preserve"> que resulten competentes.</w:t>
      </w:r>
    </w:p>
    <w:bookmarkEnd w:id="1"/>
    <w:p w14:paraId="6683C058" w14:textId="77777777" w:rsidR="00454770" w:rsidRPr="007247B5" w:rsidRDefault="00454770" w:rsidP="007247B5">
      <w:pPr>
        <w:suppressAutoHyphens/>
        <w:spacing w:after="120" w:line="360" w:lineRule="auto"/>
        <w:ind w:left="567"/>
        <w:rPr>
          <w:rFonts w:asciiTheme="minorHAnsi" w:hAnsiTheme="minorHAnsi" w:cstheme="minorHAnsi"/>
          <w:b/>
          <w:color w:val="4472C4" w:themeColor="accent1"/>
          <w:sz w:val="24"/>
          <w:szCs w:val="24"/>
        </w:rPr>
      </w:pPr>
      <w:r w:rsidRPr="007247B5">
        <w:rPr>
          <w:rFonts w:asciiTheme="minorHAnsi" w:hAnsiTheme="minorHAnsi" w:cstheme="minorHAnsi"/>
          <w:b/>
          <w:color w:val="4472C4" w:themeColor="accent1"/>
          <w:sz w:val="24"/>
          <w:szCs w:val="24"/>
        </w:rPr>
        <w:t xml:space="preserve">[OPCIÓN 2. </w:t>
      </w:r>
      <w:r w:rsidRPr="007247B5">
        <w:rPr>
          <w:rFonts w:asciiTheme="minorHAnsi" w:hAnsiTheme="minorHAnsi" w:cstheme="minorHAnsi"/>
          <w:color w:val="4472C4" w:themeColor="accent1"/>
          <w:sz w:val="24"/>
          <w:szCs w:val="24"/>
        </w:rPr>
        <w:t>Arbitraje</w:t>
      </w:r>
      <w:r w:rsidRPr="007247B5">
        <w:rPr>
          <w:rFonts w:asciiTheme="minorHAnsi" w:hAnsiTheme="minorHAnsi" w:cstheme="minorHAnsi"/>
          <w:b/>
          <w:color w:val="4472C4" w:themeColor="accent1"/>
          <w:sz w:val="24"/>
          <w:szCs w:val="24"/>
        </w:rPr>
        <w:t>]</w:t>
      </w:r>
    </w:p>
    <w:p w14:paraId="16BAAE9E" w14:textId="77777777" w:rsidR="00C06037" w:rsidRPr="007247B5" w:rsidRDefault="00C06037" w:rsidP="007247B5">
      <w:pPr>
        <w:numPr>
          <w:ilvl w:val="1"/>
          <w:numId w:val="19"/>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 xml:space="preserve">El presente Acuerdo tiene naturaleza privada y está sometido al derecho español. </w:t>
      </w:r>
    </w:p>
    <w:p w14:paraId="5AD05F7E" w14:textId="559C7A0C" w:rsidR="00C06037" w:rsidRPr="007247B5" w:rsidRDefault="00C06037" w:rsidP="007247B5">
      <w:pPr>
        <w:numPr>
          <w:ilvl w:val="1"/>
          <w:numId w:val="19"/>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 xml:space="preserve">Las Partes acuerdan </w:t>
      </w:r>
      <w:r w:rsidR="00345802" w:rsidRPr="007247B5">
        <w:rPr>
          <w:rFonts w:asciiTheme="minorHAnsi" w:hAnsiTheme="minorHAnsi" w:cstheme="minorHAnsi"/>
          <w:sz w:val="24"/>
          <w:szCs w:val="24"/>
        </w:rPr>
        <w:t>que</w:t>
      </w:r>
      <w:r w:rsidR="00864A3E" w:rsidRPr="007247B5">
        <w:rPr>
          <w:rFonts w:asciiTheme="minorHAnsi" w:hAnsiTheme="minorHAnsi" w:cstheme="minorHAnsi"/>
          <w:sz w:val="24"/>
          <w:szCs w:val="24"/>
        </w:rPr>
        <w:t>,</w:t>
      </w:r>
      <w:r w:rsidRPr="007247B5">
        <w:rPr>
          <w:rFonts w:asciiTheme="minorHAnsi" w:hAnsiTheme="minorHAnsi" w:cstheme="minorHAnsi"/>
          <w:sz w:val="24"/>
          <w:szCs w:val="24"/>
        </w:rPr>
        <w:t xml:space="preserve"> toda controversia, diferencia o reclamación que surja del presente Acuerdo y de toda enmienda al mismo o relativa al presente Acuerdo, incluyendo en particular, su formación, validez, obligatoriedad, interpretación, ejecución, incumplimiento o resolución, así como las reclamaciones extracontractuales, será sometida a mediación de conformidad con el Reglamento de Mediación de la OMPI. La mediación tendrá lugar en </w:t>
      </w:r>
      <w:r w:rsidR="000C772D" w:rsidRPr="007247B5">
        <w:rPr>
          <w:rFonts w:asciiTheme="minorHAnsi" w:hAnsiTheme="minorHAnsi" w:cstheme="minorHAnsi"/>
          <w:color w:val="FF0000"/>
          <w:sz w:val="24"/>
          <w:szCs w:val="24"/>
        </w:rPr>
        <w:t>[•]</w:t>
      </w:r>
      <w:r w:rsidRPr="007247B5">
        <w:rPr>
          <w:rFonts w:asciiTheme="minorHAnsi" w:hAnsiTheme="minorHAnsi" w:cstheme="minorHAnsi"/>
          <w:sz w:val="24"/>
          <w:szCs w:val="24"/>
        </w:rPr>
        <w:t>, España. El idioma que se utilizará en la mediación será el español.</w:t>
      </w:r>
    </w:p>
    <w:p w14:paraId="342FF069" w14:textId="2A6915FE" w:rsidR="00C06037" w:rsidRPr="007247B5" w:rsidRDefault="00C06037" w:rsidP="007247B5">
      <w:pPr>
        <w:numPr>
          <w:ilvl w:val="1"/>
          <w:numId w:val="19"/>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 xml:space="preserve">Si la controversia, diferencia o reclamación no ha sido solucionada en la mediación, o en la medida en que no haya sido solucionada en el plazo de </w:t>
      </w:r>
      <w:r w:rsidR="000F546A" w:rsidRPr="007247B5">
        <w:rPr>
          <w:rFonts w:asciiTheme="minorHAnsi" w:hAnsiTheme="minorHAnsi" w:cstheme="minorHAnsi"/>
          <w:sz w:val="24"/>
          <w:szCs w:val="24"/>
        </w:rPr>
        <w:t>noventa (</w:t>
      </w:r>
      <w:r w:rsidRPr="007247B5">
        <w:rPr>
          <w:rFonts w:asciiTheme="minorHAnsi" w:hAnsiTheme="minorHAnsi" w:cstheme="minorHAnsi"/>
          <w:sz w:val="24"/>
          <w:szCs w:val="24"/>
        </w:rPr>
        <w:t>90</w:t>
      </w:r>
      <w:r w:rsidR="000F546A" w:rsidRPr="007247B5">
        <w:rPr>
          <w:rFonts w:asciiTheme="minorHAnsi" w:hAnsiTheme="minorHAnsi" w:cstheme="minorHAnsi"/>
          <w:sz w:val="24"/>
          <w:szCs w:val="24"/>
        </w:rPr>
        <w:t>)</w:t>
      </w:r>
      <w:r w:rsidRPr="007247B5">
        <w:rPr>
          <w:rFonts w:asciiTheme="minorHAnsi" w:hAnsiTheme="minorHAnsi" w:cstheme="minorHAnsi"/>
          <w:sz w:val="24"/>
          <w:szCs w:val="24"/>
        </w:rPr>
        <w:t xml:space="preserve"> días naturales contados desde el comienzo de la mediación, ésta será sometida a arbitraje, mediante la presentación de una solicitud de arbitraje por una de las Partes, para su solución definitiva de conformidad con el Reglamento de Arbitraje Acelerado de la OMPI. No obstante, si antes de la expiración de ese plazo de </w:t>
      </w:r>
      <w:r w:rsidR="000F546A" w:rsidRPr="007247B5">
        <w:rPr>
          <w:rFonts w:asciiTheme="minorHAnsi" w:hAnsiTheme="minorHAnsi" w:cstheme="minorHAnsi"/>
          <w:sz w:val="24"/>
          <w:szCs w:val="24"/>
        </w:rPr>
        <w:t>noventa (90)</w:t>
      </w:r>
      <w:r w:rsidRPr="007247B5">
        <w:rPr>
          <w:rFonts w:asciiTheme="minorHAnsi" w:hAnsiTheme="minorHAnsi" w:cstheme="minorHAnsi"/>
          <w:sz w:val="24"/>
          <w:szCs w:val="24"/>
        </w:rPr>
        <w:t xml:space="preserve"> días naturales, una de las Partes se abstiene de participar o deja de participar en la mediación, se someterá la controversia, diferencia o reclamación a arbitraje mediante la presentación de una solicitud de arbitraje por la otra </w:t>
      </w:r>
      <w:r w:rsidR="000F546A" w:rsidRPr="007247B5">
        <w:rPr>
          <w:rFonts w:asciiTheme="minorHAnsi" w:hAnsiTheme="minorHAnsi" w:cstheme="minorHAnsi"/>
          <w:sz w:val="24"/>
          <w:szCs w:val="24"/>
        </w:rPr>
        <w:t>P</w:t>
      </w:r>
      <w:r w:rsidRPr="007247B5">
        <w:rPr>
          <w:rFonts w:asciiTheme="minorHAnsi" w:hAnsiTheme="minorHAnsi" w:cstheme="minorHAnsi"/>
          <w:sz w:val="24"/>
          <w:szCs w:val="24"/>
        </w:rPr>
        <w:t xml:space="preserve">arte para su solución definitiva de conformidad con el Reglamento de Arbitraje Acelerado de la OMPI. El Tribunal Arbitral estará compuesto por un árbitro único. El arbitraje tendrá lugar en </w:t>
      </w:r>
      <w:r w:rsidR="000C772D" w:rsidRPr="007247B5">
        <w:rPr>
          <w:rFonts w:asciiTheme="minorHAnsi" w:hAnsiTheme="minorHAnsi" w:cstheme="minorHAnsi"/>
          <w:color w:val="FF0000"/>
          <w:sz w:val="24"/>
          <w:szCs w:val="24"/>
        </w:rPr>
        <w:t>[•]</w:t>
      </w:r>
      <w:r w:rsidRPr="007247B5">
        <w:rPr>
          <w:rFonts w:asciiTheme="minorHAnsi" w:hAnsiTheme="minorHAnsi" w:cstheme="minorHAnsi"/>
          <w:sz w:val="24"/>
          <w:szCs w:val="24"/>
        </w:rPr>
        <w:t>, España. El idioma que se utilizará en el procedimiento arbitral será el español. La controversia, diferencia o reclamación sometida a arbitraje se resolverá de conformidad con el derecho español</w:t>
      </w:r>
      <w:r w:rsidR="00914382" w:rsidRPr="007247B5">
        <w:rPr>
          <w:rFonts w:asciiTheme="minorHAnsi" w:hAnsiTheme="minorHAnsi" w:cstheme="minorHAnsi"/>
          <w:sz w:val="24"/>
          <w:szCs w:val="24"/>
        </w:rPr>
        <w:t>.</w:t>
      </w:r>
    </w:p>
    <w:p w14:paraId="18E24DF6" w14:textId="77777777" w:rsidR="00454770" w:rsidRPr="007247B5" w:rsidRDefault="00454770" w:rsidP="007247B5">
      <w:pPr>
        <w:suppressAutoHyphens/>
        <w:spacing w:after="120" w:line="360" w:lineRule="auto"/>
        <w:ind w:left="567"/>
        <w:rPr>
          <w:rFonts w:asciiTheme="minorHAnsi" w:hAnsiTheme="minorHAnsi" w:cstheme="minorHAnsi"/>
          <w:b/>
          <w:color w:val="4472C4" w:themeColor="accent1"/>
          <w:sz w:val="24"/>
          <w:szCs w:val="24"/>
        </w:rPr>
      </w:pPr>
      <w:r w:rsidRPr="007247B5">
        <w:rPr>
          <w:rFonts w:asciiTheme="minorHAnsi" w:hAnsiTheme="minorHAnsi" w:cstheme="minorHAnsi"/>
          <w:b/>
          <w:color w:val="4472C4" w:themeColor="accent1"/>
          <w:sz w:val="24"/>
          <w:szCs w:val="24"/>
        </w:rPr>
        <w:t xml:space="preserve">[OPCIÓN 3. </w:t>
      </w:r>
      <w:r w:rsidRPr="007247B5">
        <w:rPr>
          <w:rFonts w:asciiTheme="minorHAnsi" w:hAnsiTheme="minorHAnsi" w:cstheme="minorHAnsi"/>
          <w:color w:val="4472C4" w:themeColor="accent1"/>
          <w:sz w:val="24"/>
          <w:szCs w:val="24"/>
        </w:rPr>
        <w:t>Procedimiento judicial</w:t>
      </w:r>
      <w:r w:rsidRPr="007247B5">
        <w:rPr>
          <w:rFonts w:asciiTheme="minorHAnsi" w:hAnsiTheme="minorHAnsi" w:cstheme="minorHAnsi"/>
          <w:b/>
          <w:color w:val="4472C4" w:themeColor="accent1"/>
          <w:sz w:val="24"/>
          <w:szCs w:val="24"/>
        </w:rPr>
        <w:t>]</w:t>
      </w:r>
    </w:p>
    <w:p w14:paraId="6EC4C8DB" w14:textId="77777777" w:rsidR="00C06037" w:rsidRPr="007247B5" w:rsidRDefault="00C06037" w:rsidP="007247B5">
      <w:pPr>
        <w:numPr>
          <w:ilvl w:val="1"/>
          <w:numId w:val="20"/>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 xml:space="preserve">El presente Acuerdo tiene naturaleza privada y está sometido al derecho español. </w:t>
      </w:r>
    </w:p>
    <w:p w14:paraId="3E0F95D5" w14:textId="1E0A2EB5" w:rsidR="00C06037" w:rsidRPr="007247B5" w:rsidRDefault="00C06037" w:rsidP="007247B5">
      <w:pPr>
        <w:numPr>
          <w:ilvl w:val="1"/>
          <w:numId w:val="20"/>
        </w:num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lastRenderedPageBreak/>
        <w:t xml:space="preserve">Las Partes acuerdan </w:t>
      </w:r>
      <w:r w:rsidR="00345802" w:rsidRPr="007247B5">
        <w:rPr>
          <w:rFonts w:asciiTheme="minorHAnsi" w:hAnsiTheme="minorHAnsi" w:cstheme="minorHAnsi"/>
          <w:sz w:val="24"/>
          <w:szCs w:val="24"/>
        </w:rPr>
        <w:t>que</w:t>
      </w:r>
      <w:r w:rsidR="00864A3E" w:rsidRPr="007247B5">
        <w:rPr>
          <w:rFonts w:asciiTheme="minorHAnsi" w:hAnsiTheme="minorHAnsi" w:cstheme="minorHAnsi"/>
          <w:sz w:val="24"/>
          <w:szCs w:val="24"/>
        </w:rPr>
        <w:t>,</w:t>
      </w:r>
      <w:r w:rsidR="00345802" w:rsidRPr="007247B5">
        <w:rPr>
          <w:rFonts w:asciiTheme="minorHAnsi" w:hAnsiTheme="minorHAnsi" w:cstheme="minorHAnsi"/>
          <w:sz w:val="24"/>
          <w:szCs w:val="24"/>
        </w:rPr>
        <w:t xml:space="preserve"> </w:t>
      </w:r>
      <w:r w:rsidRPr="007247B5">
        <w:rPr>
          <w:rFonts w:asciiTheme="minorHAnsi" w:hAnsiTheme="minorHAnsi" w:cstheme="minorHAnsi"/>
          <w:sz w:val="24"/>
          <w:szCs w:val="24"/>
        </w:rPr>
        <w:t xml:space="preserve">toda controversia, diferencia o reclamación que surja del presente Acuerdo y de toda enmienda al mismo o relativa al presente Acuerdo, incluyendo en particular, su formación, validez, obligatoriedad, interpretación, ejecución, incumplimiento o resolución, así como las reclamaciones extracontractuales, será </w:t>
      </w:r>
      <w:r w:rsidR="00345802" w:rsidRPr="007247B5">
        <w:rPr>
          <w:rFonts w:asciiTheme="minorHAnsi" w:hAnsiTheme="minorHAnsi" w:cstheme="minorHAnsi"/>
          <w:sz w:val="24"/>
          <w:szCs w:val="24"/>
        </w:rPr>
        <w:t xml:space="preserve">sometida </w:t>
      </w:r>
      <w:r w:rsidRPr="007247B5">
        <w:rPr>
          <w:rFonts w:asciiTheme="minorHAnsi" w:hAnsiTheme="minorHAnsi" w:cstheme="minorHAnsi"/>
          <w:sz w:val="24"/>
          <w:szCs w:val="24"/>
        </w:rPr>
        <w:t xml:space="preserve">a un procedimiento judicial ante los Tribunales de la ciudad de </w:t>
      </w:r>
      <w:r w:rsidR="000C772D" w:rsidRPr="007247B5">
        <w:rPr>
          <w:rFonts w:asciiTheme="minorHAnsi" w:hAnsiTheme="minorHAnsi" w:cstheme="minorHAnsi"/>
          <w:color w:val="FF0000"/>
          <w:sz w:val="24"/>
          <w:szCs w:val="24"/>
        </w:rPr>
        <w:t>[•]</w:t>
      </w:r>
      <w:r w:rsidRPr="007247B5">
        <w:rPr>
          <w:rFonts w:asciiTheme="minorHAnsi" w:hAnsiTheme="minorHAnsi" w:cstheme="minorHAnsi"/>
          <w:sz w:val="24"/>
          <w:szCs w:val="24"/>
        </w:rPr>
        <w:t xml:space="preserve"> que resulten competentes.</w:t>
      </w:r>
    </w:p>
    <w:p w14:paraId="304AC8B5" w14:textId="5DE6E345" w:rsidR="00C06037" w:rsidRPr="007247B5" w:rsidRDefault="00C06037" w:rsidP="007247B5">
      <w:pPr>
        <w:numPr>
          <w:ilvl w:val="0"/>
          <w:numId w:val="1"/>
        </w:numPr>
        <w:spacing w:before="360" w:after="120" w:line="360" w:lineRule="auto"/>
        <w:ind w:left="567" w:hanging="567"/>
        <w:rPr>
          <w:rFonts w:asciiTheme="minorHAnsi" w:hAnsiTheme="minorHAnsi" w:cstheme="minorHAnsi"/>
          <w:b/>
          <w:bCs/>
          <w:sz w:val="24"/>
          <w:szCs w:val="24"/>
        </w:rPr>
      </w:pPr>
      <w:r w:rsidRPr="007247B5">
        <w:rPr>
          <w:rFonts w:asciiTheme="minorHAnsi" w:hAnsiTheme="minorHAnsi" w:cstheme="minorHAnsi"/>
          <w:b/>
          <w:bCs/>
          <w:sz w:val="24"/>
          <w:szCs w:val="24"/>
        </w:rPr>
        <w:t>NOTIFICACIONES</w:t>
      </w:r>
    </w:p>
    <w:p w14:paraId="40A1EE85" w14:textId="77777777" w:rsidR="00C06037" w:rsidRPr="007247B5" w:rsidRDefault="00C06037" w:rsidP="007247B5">
      <w:pPr>
        <w:spacing w:after="120" w:line="360" w:lineRule="auto"/>
        <w:ind w:left="567" w:hanging="567"/>
        <w:rPr>
          <w:rFonts w:asciiTheme="minorHAnsi" w:hAnsiTheme="minorHAnsi" w:cstheme="minorHAnsi"/>
          <w:b/>
          <w:bCs/>
          <w:iCs/>
          <w:sz w:val="24"/>
          <w:szCs w:val="24"/>
        </w:rPr>
      </w:pPr>
      <w:r w:rsidRPr="007247B5">
        <w:rPr>
          <w:rFonts w:asciiTheme="minorHAnsi" w:hAnsiTheme="minorHAnsi" w:cstheme="minorHAnsi"/>
          <w:sz w:val="24"/>
          <w:szCs w:val="24"/>
        </w:rPr>
        <w:t>11.1.</w:t>
      </w:r>
      <w:r w:rsidRPr="007247B5">
        <w:rPr>
          <w:rFonts w:asciiTheme="minorHAnsi" w:hAnsiTheme="minorHAnsi" w:cstheme="minorHAnsi"/>
          <w:sz w:val="24"/>
          <w:szCs w:val="24"/>
        </w:rPr>
        <w:tab/>
        <w:t>Todas las notificaciones, requerimientos, acuerdos, consentimientos, aceptaciones, aprobaciones o comunicaciones que sean precisas de conformidad con el presente Acuerdo, o que estén relacionadas con el mismo, deberán realizarse por escrito.</w:t>
      </w:r>
    </w:p>
    <w:p w14:paraId="30BEFF21" w14:textId="77777777" w:rsidR="00C06037" w:rsidRPr="007247B5" w:rsidRDefault="00C06037" w:rsidP="007247B5">
      <w:pPr>
        <w:spacing w:after="120" w:line="360" w:lineRule="auto"/>
        <w:ind w:left="567" w:hanging="567"/>
        <w:rPr>
          <w:rFonts w:asciiTheme="minorHAnsi" w:hAnsiTheme="minorHAnsi" w:cstheme="minorHAnsi"/>
          <w:b/>
          <w:bCs/>
          <w:iCs/>
          <w:sz w:val="24"/>
          <w:szCs w:val="24"/>
        </w:rPr>
      </w:pPr>
      <w:r w:rsidRPr="007247B5">
        <w:rPr>
          <w:rFonts w:asciiTheme="minorHAnsi" w:hAnsiTheme="minorHAnsi" w:cstheme="minorHAnsi"/>
          <w:sz w:val="24"/>
          <w:szCs w:val="24"/>
        </w:rPr>
        <w:t>11.2.</w:t>
      </w:r>
      <w:r w:rsidRPr="007247B5">
        <w:rPr>
          <w:rFonts w:asciiTheme="minorHAnsi" w:hAnsiTheme="minorHAnsi" w:cstheme="minorHAnsi"/>
          <w:sz w:val="24"/>
          <w:szCs w:val="24"/>
        </w:rPr>
        <w:tab/>
        <w:t>Las comunicaciones entre las Partes que se refieran al intercambio de Información Confidencial y otros aspectos de la ejecución ordinaria del Acuerdo se realizarán a las siguientes personas:</w:t>
      </w:r>
    </w:p>
    <w:tbl>
      <w:tblPr>
        <w:tblW w:w="8222" w:type="dxa"/>
        <w:tblInd w:w="704" w:type="dxa"/>
        <w:tblCellMar>
          <w:left w:w="70" w:type="dxa"/>
          <w:right w:w="70" w:type="dxa"/>
        </w:tblCellMar>
        <w:tblLook w:val="0000" w:firstRow="0" w:lastRow="0" w:firstColumn="0" w:lastColumn="0" w:noHBand="0" w:noVBand="0"/>
      </w:tblPr>
      <w:tblGrid>
        <w:gridCol w:w="4111"/>
        <w:gridCol w:w="4111"/>
      </w:tblGrid>
      <w:tr w:rsidR="006B3EA6" w:rsidRPr="007247B5" w14:paraId="6A91CF7E" w14:textId="77777777" w:rsidTr="006B3EA6">
        <w:tc>
          <w:tcPr>
            <w:tcW w:w="4111" w:type="dxa"/>
          </w:tcPr>
          <w:p w14:paraId="0AF718E6" w14:textId="7D1A3766" w:rsidR="00C06037" w:rsidRPr="007247B5" w:rsidRDefault="00C06037" w:rsidP="007247B5">
            <w:pPr>
              <w:spacing w:line="360" w:lineRule="auto"/>
              <w:ind w:left="567" w:hanging="567"/>
              <w:rPr>
                <w:rFonts w:asciiTheme="minorHAnsi" w:hAnsiTheme="minorHAnsi" w:cstheme="minorHAnsi"/>
                <w:sz w:val="24"/>
                <w:szCs w:val="24"/>
              </w:rPr>
            </w:pPr>
            <w:r w:rsidRPr="007247B5">
              <w:rPr>
                <w:rFonts w:asciiTheme="minorHAnsi" w:hAnsiTheme="minorHAnsi" w:cstheme="minorHAnsi"/>
                <w:b/>
                <w:color w:val="FF0000"/>
                <w:sz w:val="24"/>
                <w:szCs w:val="24"/>
              </w:rPr>
              <w:t>[ACRÓNIMO1]</w:t>
            </w:r>
          </w:p>
        </w:tc>
        <w:tc>
          <w:tcPr>
            <w:tcW w:w="4111" w:type="dxa"/>
          </w:tcPr>
          <w:p w14:paraId="4482D77E" w14:textId="5B452453" w:rsidR="00C06037" w:rsidRPr="007247B5" w:rsidRDefault="00C06037" w:rsidP="007247B5">
            <w:pPr>
              <w:spacing w:line="360" w:lineRule="auto"/>
              <w:ind w:left="567" w:hanging="567"/>
              <w:rPr>
                <w:rFonts w:asciiTheme="minorHAnsi" w:hAnsiTheme="minorHAnsi" w:cstheme="minorHAnsi"/>
                <w:sz w:val="24"/>
                <w:szCs w:val="24"/>
              </w:rPr>
            </w:pPr>
            <w:r w:rsidRPr="007247B5">
              <w:rPr>
                <w:rFonts w:asciiTheme="minorHAnsi" w:hAnsiTheme="minorHAnsi" w:cstheme="minorHAnsi"/>
                <w:b/>
                <w:color w:val="FF0000"/>
                <w:sz w:val="24"/>
                <w:szCs w:val="24"/>
              </w:rPr>
              <w:t>[ACRÓNIMO2]</w:t>
            </w:r>
          </w:p>
        </w:tc>
      </w:tr>
      <w:tr w:rsidR="006B3EA6" w:rsidRPr="007247B5" w14:paraId="623F3963" w14:textId="77777777" w:rsidTr="006B3EA6">
        <w:tc>
          <w:tcPr>
            <w:tcW w:w="4111" w:type="dxa"/>
          </w:tcPr>
          <w:p w14:paraId="76D202FD" w14:textId="07AE87A9" w:rsidR="00C06037" w:rsidRPr="007247B5" w:rsidRDefault="00C06037" w:rsidP="007247B5">
            <w:pPr>
              <w:spacing w:line="360" w:lineRule="auto"/>
              <w:ind w:left="567" w:hanging="567"/>
              <w:rPr>
                <w:rFonts w:asciiTheme="minorHAnsi" w:hAnsiTheme="minorHAnsi" w:cstheme="minorHAnsi"/>
                <w:color w:val="FF0000"/>
                <w:sz w:val="24"/>
                <w:szCs w:val="24"/>
              </w:rPr>
            </w:pPr>
            <w:r w:rsidRPr="007247B5">
              <w:rPr>
                <w:rFonts w:asciiTheme="minorHAnsi" w:hAnsiTheme="minorHAnsi" w:cstheme="minorHAnsi"/>
                <w:sz w:val="24"/>
                <w:szCs w:val="24"/>
              </w:rPr>
              <w:t>A:</w:t>
            </w:r>
            <w:r w:rsidR="00864A3E" w:rsidRPr="007247B5">
              <w:rPr>
                <w:rFonts w:asciiTheme="minorHAnsi" w:hAnsiTheme="minorHAnsi" w:cstheme="minorHAnsi"/>
                <w:sz w:val="24"/>
                <w:szCs w:val="24"/>
              </w:rPr>
              <w:t xml:space="preserve"> </w:t>
            </w:r>
            <w:r w:rsidR="000C772D" w:rsidRPr="007247B5">
              <w:rPr>
                <w:rFonts w:asciiTheme="minorHAnsi" w:hAnsiTheme="minorHAnsi" w:cstheme="minorHAnsi"/>
                <w:color w:val="FF0000"/>
                <w:sz w:val="24"/>
                <w:szCs w:val="24"/>
              </w:rPr>
              <w:t>[•]</w:t>
            </w:r>
          </w:p>
          <w:p w14:paraId="71C9AB87" w14:textId="4D9710D2" w:rsidR="00C06037" w:rsidRPr="007247B5" w:rsidRDefault="00C06037" w:rsidP="007247B5">
            <w:pPr>
              <w:spacing w:line="360" w:lineRule="auto"/>
              <w:ind w:left="567" w:hanging="567"/>
              <w:rPr>
                <w:rFonts w:asciiTheme="minorHAnsi" w:hAnsiTheme="minorHAnsi" w:cstheme="minorHAnsi"/>
                <w:color w:val="FF0000"/>
                <w:sz w:val="24"/>
                <w:szCs w:val="24"/>
              </w:rPr>
            </w:pPr>
            <w:r w:rsidRPr="007247B5">
              <w:rPr>
                <w:rFonts w:asciiTheme="minorHAnsi" w:hAnsiTheme="minorHAnsi" w:cstheme="minorHAnsi"/>
                <w:sz w:val="24"/>
                <w:szCs w:val="24"/>
              </w:rPr>
              <w:t xml:space="preserve">Dirección: </w:t>
            </w:r>
            <w:r w:rsidR="000C772D" w:rsidRPr="007247B5">
              <w:rPr>
                <w:rFonts w:asciiTheme="minorHAnsi" w:hAnsiTheme="minorHAnsi" w:cstheme="minorHAnsi"/>
                <w:color w:val="FF0000"/>
                <w:sz w:val="24"/>
                <w:szCs w:val="24"/>
              </w:rPr>
              <w:t>[•]</w:t>
            </w:r>
          </w:p>
          <w:p w14:paraId="6B13EDAD" w14:textId="376D2B7F" w:rsidR="00C06037" w:rsidRPr="007247B5" w:rsidRDefault="00C06037" w:rsidP="007247B5">
            <w:pPr>
              <w:spacing w:line="360" w:lineRule="auto"/>
              <w:ind w:left="567" w:hanging="567"/>
              <w:rPr>
                <w:rFonts w:asciiTheme="minorHAnsi" w:hAnsiTheme="minorHAnsi" w:cstheme="minorHAnsi"/>
                <w:color w:val="FF0000"/>
                <w:sz w:val="24"/>
                <w:szCs w:val="24"/>
              </w:rPr>
            </w:pPr>
            <w:r w:rsidRPr="007247B5">
              <w:rPr>
                <w:rFonts w:asciiTheme="minorHAnsi" w:hAnsiTheme="minorHAnsi" w:cstheme="minorHAnsi"/>
                <w:sz w:val="24"/>
                <w:szCs w:val="24"/>
              </w:rPr>
              <w:t xml:space="preserve">Email: </w:t>
            </w:r>
            <w:r w:rsidR="000C772D" w:rsidRPr="007247B5">
              <w:rPr>
                <w:rFonts w:asciiTheme="minorHAnsi" w:hAnsiTheme="minorHAnsi" w:cstheme="minorHAnsi"/>
                <w:color w:val="FF0000"/>
                <w:sz w:val="24"/>
                <w:szCs w:val="24"/>
              </w:rPr>
              <w:t>[•]</w:t>
            </w:r>
          </w:p>
          <w:p w14:paraId="333383A3" w14:textId="008AE230" w:rsidR="00AE2D56" w:rsidRPr="007247B5" w:rsidRDefault="00AE2D56" w:rsidP="007247B5">
            <w:pPr>
              <w:spacing w:line="360" w:lineRule="auto"/>
              <w:ind w:left="567" w:hanging="567"/>
              <w:rPr>
                <w:rFonts w:asciiTheme="minorHAnsi" w:hAnsiTheme="minorHAnsi" w:cstheme="minorHAnsi"/>
                <w:sz w:val="24"/>
                <w:szCs w:val="24"/>
              </w:rPr>
            </w:pPr>
          </w:p>
        </w:tc>
        <w:tc>
          <w:tcPr>
            <w:tcW w:w="4111" w:type="dxa"/>
          </w:tcPr>
          <w:p w14:paraId="5A4DCFE4" w14:textId="722A6D7E" w:rsidR="00C06037" w:rsidRPr="007247B5" w:rsidRDefault="00C06037" w:rsidP="007247B5">
            <w:pPr>
              <w:spacing w:line="360" w:lineRule="auto"/>
              <w:ind w:left="567" w:hanging="567"/>
              <w:rPr>
                <w:rFonts w:asciiTheme="minorHAnsi" w:hAnsiTheme="minorHAnsi" w:cstheme="minorHAnsi"/>
                <w:color w:val="FF0000"/>
                <w:sz w:val="24"/>
                <w:szCs w:val="24"/>
              </w:rPr>
            </w:pPr>
            <w:r w:rsidRPr="007247B5">
              <w:rPr>
                <w:rFonts w:asciiTheme="minorHAnsi" w:hAnsiTheme="minorHAnsi" w:cstheme="minorHAnsi"/>
                <w:sz w:val="24"/>
                <w:szCs w:val="24"/>
              </w:rPr>
              <w:t xml:space="preserve">A: </w:t>
            </w:r>
            <w:r w:rsidR="000C772D" w:rsidRPr="007247B5">
              <w:rPr>
                <w:rFonts w:asciiTheme="minorHAnsi" w:hAnsiTheme="minorHAnsi" w:cstheme="minorHAnsi"/>
                <w:color w:val="FF0000"/>
                <w:sz w:val="24"/>
                <w:szCs w:val="24"/>
              </w:rPr>
              <w:t>[•]</w:t>
            </w:r>
          </w:p>
          <w:p w14:paraId="762D4933" w14:textId="60B76A1D" w:rsidR="00C06037" w:rsidRPr="007247B5" w:rsidRDefault="00C06037" w:rsidP="007247B5">
            <w:pPr>
              <w:spacing w:line="360" w:lineRule="auto"/>
              <w:ind w:left="567" w:hanging="567"/>
              <w:rPr>
                <w:rFonts w:asciiTheme="minorHAnsi" w:hAnsiTheme="minorHAnsi" w:cstheme="minorHAnsi"/>
                <w:color w:val="FF0000"/>
                <w:sz w:val="24"/>
                <w:szCs w:val="24"/>
              </w:rPr>
            </w:pPr>
            <w:r w:rsidRPr="007247B5">
              <w:rPr>
                <w:rFonts w:asciiTheme="minorHAnsi" w:hAnsiTheme="minorHAnsi" w:cstheme="minorHAnsi"/>
                <w:sz w:val="24"/>
                <w:szCs w:val="24"/>
              </w:rPr>
              <w:t xml:space="preserve">Dirección: </w:t>
            </w:r>
            <w:r w:rsidR="000C772D" w:rsidRPr="007247B5">
              <w:rPr>
                <w:rFonts w:asciiTheme="minorHAnsi" w:hAnsiTheme="minorHAnsi" w:cstheme="minorHAnsi"/>
                <w:color w:val="FF0000"/>
                <w:sz w:val="24"/>
                <w:szCs w:val="24"/>
              </w:rPr>
              <w:t>[•]</w:t>
            </w:r>
          </w:p>
          <w:p w14:paraId="2D604B8D" w14:textId="776ED7BD" w:rsidR="00C06037" w:rsidRPr="007247B5" w:rsidRDefault="00C06037" w:rsidP="007247B5">
            <w:pPr>
              <w:spacing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 xml:space="preserve">Email: </w:t>
            </w:r>
            <w:r w:rsidR="000C772D" w:rsidRPr="007247B5">
              <w:rPr>
                <w:rFonts w:asciiTheme="minorHAnsi" w:hAnsiTheme="minorHAnsi" w:cstheme="minorHAnsi"/>
                <w:color w:val="FF0000"/>
                <w:sz w:val="24"/>
                <w:szCs w:val="24"/>
              </w:rPr>
              <w:t>[•]</w:t>
            </w:r>
          </w:p>
        </w:tc>
      </w:tr>
    </w:tbl>
    <w:p w14:paraId="68CD3A6B" w14:textId="77777777" w:rsidR="00C06037" w:rsidRPr="007247B5" w:rsidRDefault="00C06037" w:rsidP="007247B5">
      <w:pPr>
        <w:spacing w:after="120" w:line="360" w:lineRule="auto"/>
        <w:ind w:left="567" w:hanging="567"/>
        <w:rPr>
          <w:rFonts w:asciiTheme="minorHAnsi" w:hAnsiTheme="minorHAnsi" w:cstheme="minorHAnsi"/>
          <w:b/>
          <w:bCs/>
          <w:iCs/>
          <w:sz w:val="24"/>
          <w:szCs w:val="24"/>
        </w:rPr>
      </w:pPr>
      <w:r w:rsidRPr="007247B5">
        <w:rPr>
          <w:rFonts w:asciiTheme="minorHAnsi" w:hAnsiTheme="minorHAnsi" w:cstheme="minorHAnsi"/>
          <w:sz w:val="24"/>
          <w:szCs w:val="24"/>
        </w:rPr>
        <w:t xml:space="preserve">11.3. </w:t>
      </w:r>
      <w:r w:rsidRPr="007247B5">
        <w:rPr>
          <w:rFonts w:asciiTheme="minorHAnsi" w:hAnsiTheme="minorHAnsi" w:cstheme="minorHAnsi"/>
          <w:sz w:val="24"/>
          <w:szCs w:val="24"/>
        </w:rPr>
        <w:tab/>
        <w:t>Las notificaciones entre las Partes por asuntos de naturaleza legal, en especial las relativas al incumplimiento del Acuerdo, se realizarán a las siguientes personas:</w:t>
      </w:r>
    </w:p>
    <w:tbl>
      <w:tblPr>
        <w:tblW w:w="8222" w:type="dxa"/>
        <w:tblInd w:w="704" w:type="dxa"/>
        <w:tblCellMar>
          <w:left w:w="70" w:type="dxa"/>
          <w:right w:w="70" w:type="dxa"/>
        </w:tblCellMar>
        <w:tblLook w:val="0000" w:firstRow="0" w:lastRow="0" w:firstColumn="0" w:lastColumn="0" w:noHBand="0" w:noVBand="0"/>
      </w:tblPr>
      <w:tblGrid>
        <w:gridCol w:w="4111"/>
        <w:gridCol w:w="4111"/>
      </w:tblGrid>
      <w:tr w:rsidR="00AE2D56" w:rsidRPr="007247B5" w14:paraId="607DCC69" w14:textId="77777777" w:rsidTr="006B3EA6">
        <w:tc>
          <w:tcPr>
            <w:tcW w:w="4111" w:type="dxa"/>
          </w:tcPr>
          <w:p w14:paraId="54A79370" w14:textId="46FE54F6" w:rsidR="00C06037" w:rsidRPr="007247B5" w:rsidRDefault="00C06037" w:rsidP="007247B5">
            <w:pPr>
              <w:keepNext/>
              <w:keepLines/>
              <w:spacing w:line="360" w:lineRule="auto"/>
              <w:ind w:left="567" w:hanging="567"/>
              <w:rPr>
                <w:rFonts w:asciiTheme="minorHAnsi" w:hAnsiTheme="minorHAnsi" w:cstheme="minorHAnsi"/>
                <w:sz w:val="24"/>
                <w:szCs w:val="24"/>
              </w:rPr>
            </w:pPr>
            <w:r w:rsidRPr="007247B5">
              <w:rPr>
                <w:rFonts w:asciiTheme="minorHAnsi" w:hAnsiTheme="minorHAnsi" w:cstheme="minorHAnsi"/>
                <w:b/>
                <w:color w:val="FF0000"/>
                <w:sz w:val="24"/>
                <w:szCs w:val="24"/>
              </w:rPr>
              <w:t>[ACRÓNIMO1]</w:t>
            </w:r>
          </w:p>
        </w:tc>
        <w:tc>
          <w:tcPr>
            <w:tcW w:w="4111" w:type="dxa"/>
          </w:tcPr>
          <w:p w14:paraId="39C1F26B" w14:textId="71CC4813" w:rsidR="00C06037" w:rsidRPr="007247B5" w:rsidRDefault="00C06037" w:rsidP="007247B5">
            <w:pPr>
              <w:keepNext/>
              <w:keepLines/>
              <w:spacing w:line="360" w:lineRule="auto"/>
              <w:ind w:left="567" w:hanging="567"/>
              <w:rPr>
                <w:rFonts w:asciiTheme="minorHAnsi" w:hAnsiTheme="minorHAnsi" w:cstheme="minorHAnsi"/>
                <w:sz w:val="24"/>
                <w:szCs w:val="24"/>
              </w:rPr>
            </w:pPr>
            <w:r w:rsidRPr="007247B5">
              <w:rPr>
                <w:rFonts w:asciiTheme="minorHAnsi" w:hAnsiTheme="minorHAnsi" w:cstheme="minorHAnsi"/>
                <w:b/>
                <w:color w:val="FF0000"/>
                <w:sz w:val="24"/>
                <w:szCs w:val="24"/>
              </w:rPr>
              <w:t>[ACRÓNIMO2]</w:t>
            </w:r>
          </w:p>
        </w:tc>
      </w:tr>
      <w:tr w:rsidR="00AE2D56" w:rsidRPr="007247B5" w14:paraId="4E92C81F" w14:textId="77777777" w:rsidTr="006B3EA6">
        <w:tc>
          <w:tcPr>
            <w:tcW w:w="4111" w:type="dxa"/>
          </w:tcPr>
          <w:p w14:paraId="5517B44E" w14:textId="72575B81" w:rsidR="00C06037" w:rsidRPr="007247B5" w:rsidRDefault="00C06037" w:rsidP="007247B5">
            <w:pPr>
              <w:keepNext/>
              <w:keepLines/>
              <w:spacing w:line="360" w:lineRule="auto"/>
              <w:ind w:left="567" w:hanging="567"/>
              <w:rPr>
                <w:rFonts w:asciiTheme="minorHAnsi" w:hAnsiTheme="minorHAnsi" w:cstheme="minorHAnsi"/>
                <w:color w:val="FF0000"/>
                <w:sz w:val="24"/>
                <w:szCs w:val="24"/>
              </w:rPr>
            </w:pPr>
            <w:r w:rsidRPr="007247B5">
              <w:rPr>
                <w:rFonts w:asciiTheme="minorHAnsi" w:hAnsiTheme="minorHAnsi" w:cstheme="minorHAnsi"/>
                <w:sz w:val="24"/>
                <w:szCs w:val="24"/>
              </w:rPr>
              <w:t xml:space="preserve">A: </w:t>
            </w:r>
            <w:r w:rsidR="000C772D" w:rsidRPr="007247B5">
              <w:rPr>
                <w:rFonts w:asciiTheme="minorHAnsi" w:hAnsiTheme="minorHAnsi" w:cstheme="minorHAnsi"/>
                <w:color w:val="FF0000"/>
                <w:sz w:val="24"/>
                <w:szCs w:val="24"/>
              </w:rPr>
              <w:t>[•]</w:t>
            </w:r>
          </w:p>
          <w:p w14:paraId="096CFE37" w14:textId="1C5E48CB" w:rsidR="00C06037" w:rsidRPr="007247B5" w:rsidRDefault="00C06037" w:rsidP="007247B5">
            <w:pPr>
              <w:keepNext/>
              <w:keepLines/>
              <w:spacing w:line="360" w:lineRule="auto"/>
              <w:ind w:left="567" w:hanging="567"/>
              <w:rPr>
                <w:rFonts w:asciiTheme="minorHAnsi" w:hAnsiTheme="minorHAnsi" w:cstheme="minorHAnsi"/>
                <w:color w:val="FF0000"/>
                <w:sz w:val="24"/>
                <w:szCs w:val="24"/>
              </w:rPr>
            </w:pPr>
            <w:r w:rsidRPr="007247B5">
              <w:rPr>
                <w:rFonts w:asciiTheme="minorHAnsi" w:hAnsiTheme="minorHAnsi" w:cstheme="minorHAnsi"/>
                <w:sz w:val="24"/>
                <w:szCs w:val="24"/>
              </w:rPr>
              <w:t xml:space="preserve">Dirección: </w:t>
            </w:r>
            <w:r w:rsidR="000C772D" w:rsidRPr="007247B5">
              <w:rPr>
                <w:rFonts w:asciiTheme="minorHAnsi" w:hAnsiTheme="minorHAnsi" w:cstheme="minorHAnsi"/>
                <w:color w:val="FF0000"/>
                <w:sz w:val="24"/>
                <w:szCs w:val="24"/>
              </w:rPr>
              <w:t>[•]</w:t>
            </w:r>
          </w:p>
          <w:p w14:paraId="35612A58" w14:textId="681B60FF" w:rsidR="00C06037" w:rsidRPr="007247B5" w:rsidRDefault="00C06037" w:rsidP="007247B5">
            <w:pPr>
              <w:keepNext/>
              <w:keepLines/>
              <w:spacing w:line="360" w:lineRule="auto"/>
              <w:ind w:left="567" w:hanging="567"/>
              <w:rPr>
                <w:rFonts w:asciiTheme="minorHAnsi" w:hAnsiTheme="minorHAnsi" w:cstheme="minorHAnsi"/>
                <w:color w:val="FF0000"/>
                <w:sz w:val="24"/>
                <w:szCs w:val="24"/>
              </w:rPr>
            </w:pPr>
            <w:r w:rsidRPr="007247B5">
              <w:rPr>
                <w:rFonts w:asciiTheme="minorHAnsi" w:hAnsiTheme="minorHAnsi" w:cstheme="minorHAnsi"/>
                <w:sz w:val="24"/>
                <w:szCs w:val="24"/>
              </w:rPr>
              <w:t xml:space="preserve">Email: </w:t>
            </w:r>
            <w:r w:rsidR="000C772D" w:rsidRPr="007247B5">
              <w:rPr>
                <w:rFonts w:asciiTheme="minorHAnsi" w:hAnsiTheme="minorHAnsi" w:cstheme="minorHAnsi"/>
                <w:color w:val="FF0000"/>
                <w:sz w:val="24"/>
                <w:szCs w:val="24"/>
              </w:rPr>
              <w:t>[•]</w:t>
            </w:r>
          </w:p>
          <w:p w14:paraId="6BA24BCE" w14:textId="77777777" w:rsidR="00C06037" w:rsidRPr="007247B5" w:rsidRDefault="00C06037" w:rsidP="007247B5">
            <w:pPr>
              <w:keepNext/>
              <w:keepLines/>
              <w:spacing w:line="360" w:lineRule="auto"/>
              <w:ind w:left="567" w:hanging="567"/>
              <w:rPr>
                <w:rFonts w:asciiTheme="minorHAnsi" w:hAnsiTheme="minorHAnsi" w:cstheme="minorHAnsi"/>
                <w:sz w:val="24"/>
                <w:szCs w:val="24"/>
              </w:rPr>
            </w:pPr>
          </w:p>
        </w:tc>
        <w:tc>
          <w:tcPr>
            <w:tcW w:w="4111" w:type="dxa"/>
          </w:tcPr>
          <w:p w14:paraId="60F6DCBB" w14:textId="7D64FAE3" w:rsidR="00864A3E" w:rsidRPr="007247B5" w:rsidRDefault="00C06037" w:rsidP="007247B5">
            <w:pPr>
              <w:keepNext/>
              <w:keepLines/>
              <w:spacing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t xml:space="preserve">A: </w:t>
            </w:r>
            <w:r w:rsidR="000C772D" w:rsidRPr="007247B5">
              <w:rPr>
                <w:rFonts w:asciiTheme="minorHAnsi" w:hAnsiTheme="minorHAnsi" w:cstheme="minorHAnsi"/>
                <w:color w:val="FF0000"/>
                <w:sz w:val="24"/>
                <w:szCs w:val="24"/>
              </w:rPr>
              <w:t>[•]</w:t>
            </w:r>
          </w:p>
          <w:p w14:paraId="44AAE58D" w14:textId="25F9D805" w:rsidR="00C06037" w:rsidRPr="007247B5" w:rsidRDefault="00C06037" w:rsidP="007247B5">
            <w:pPr>
              <w:keepNext/>
              <w:keepLines/>
              <w:spacing w:line="360" w:lineRule="auto"/>
              <w:ind w:left="567" w:hanging="567"/>
              <w:rPr>
                <w:rFonts w:asciiTheme="minorHAnsi" w:hAnsiTheme="minorHAnsi" w:cstheme="minorHAnsi"/>
                <w:color w:val="FF0000"/>
                <w:sz w:val="24"/>
                <w:szCs w:val="24"/>
              </w:rPr>
            </w:pPr>
            <w:r w:rsidRPr="007247B5">
              <w:rPr>
                <w:rFonts w:asciiTheme="minorHAnsi" w:hAnsiTheme="minorHAnsi" w:cstheme="minorHAnsi"/>
                <w:sz w:val="24"/>
                <w:szCs w:val="24"/>
              </w:rPr>
              <w:t xml:space="preserve">Dirección: </w:t>
            </w:r>
            <w:r w:rsidR="000C772D" w:rsidRPr="007247B5">
              <w:rPr>
                <w:rFonts w:asciiTheme="minorHAnsi" w:hAnsiTheme="minorHAnsi" w:cstheme="minorHAnsi"/>
                <w:color w:val="FF0000"/>
                <w:sz w:val="24"/>
                <w:szCs w:val="24"/>
              </w:rPr>
              <w:t>[•]</w:t>
            </w:r>
          </w:p>
          <w:p w14:paraId="6B352E62" w14:textId="7CE0ED89" w:rsidR="00C06037" w:rsidRPr="007247B5" w:rsidRDefault="00C06037" w:rsidP="007247B5">
            <w:pPr>
              <w:keepNext/>
              <w:keepLines/>
              <w:spacing w:line="360" w:lineRule="auto"/>
              <w:ind w:left="567" w:hanging="567"/>
              <w:rPr>
                <w:rFonts w:asciiTheme="minorHAnsi" w:hAnsiTheme="minorHAnsi" w:cstheme="minorHAnsi"/>
                <w:color w:val="FF0000"/>
                <w:sz w:val="24"/>
                <w:szCs w:val="24"/>
              </w:rPr>
            </w:pPr>
            <w:r w:rsidRPr="007247B5">
              <w:rPr>
                <w:rFonts w:asciiTheme="minorHAnsi" w:hAnsiTheme="minorHAnsi" w:cstheme="minorHAnsi"/>
                <w:sz w:val="24"/>
                <w:szCs w:val="24"/>
              </w:rPr>
              <w:t xml:space="preserve">Email: </w:t>
            </w:r>
            <w:r w:rsidR="000C772D" w:rsidRPr="007247B5">
              <w:rPr>
                <w:rFonts w:asciiTheme="minorHAnsi" w:hAnsiTheme="minorHAnsi" w:cstheme="minorHAnsi"/>
                <w:color w:val="FF0000"/>
                <w:sz w:val="24"/>
                <w:szCs w:val="24"/>
              </w:rPr>
              <w:t>[•]</w:t>
            </w:r>
          </w:p>
          <w:p w14:paraId="72414F79" w14:textId="77777777" w:rsidR="00C06037" w:rsidRPr="007247B5" w:rsidRDefault="00C06037" w:rsidP="007247B5">
            <w:pPr>
              <w:keepNext/>
              <w:keepLines/>
              <w:spacing w:line="360" w:lineRule="auto"/>
              <w:ind w:left="567" w:hanging="567"/>
              <w:rPr>
                <w:rFonts w:asciiTheme="minorHAnsi" w:hAnsiTheme="minorHAnsi" w:cstheme="minorHAnsi"/>
                <w:sz w:val="24"/>
                <w:szCs w:val="24"/>
              </w:rPr>
            </w:pPr>
          </w:p>
        </w:tc>
      </w:tr>
    </w:tbl>
    <w:p w14:paraId="513B15F6" w14:textId="5C05AA09" w:rsidR="00C06037" w:rsidRPr="007247B5" w:rsidRDefault="00C06037" w:rsidP="007247B5">
      <w:pPr>
        <w:spacing w:after="120" w:line="360" w:lineRule="auto"/>
        <w:ind w:left="567" w:hanging="567"/>
        <w:rPr>
          <w:rFonts w:asciiTheme="minorHAnsi" w:hAnsiTheme="minorHAnsi" w:cstheme="minorHAnsi"/>
          <w:b/>
          <w:bCs/>
          <w:iCs/>
          <w:sz w:val="24"/>
          <w:szCs w:val="24"/>
        </w:rPr>
      </w:pPr>
      <w:r w:rsidRPr="007247B5">
        <w:rPr>
          <w:rFonts w:asciiTheme="minorHAnsi" w:hAnsiTheme="minorHAnsi" w:cstheme="minorHAnsi"/>
          <w:sz w:val="24"/>
          <w:szCs w:val="24"/>
        </w:rPr>
        <w:t xml:space="preserve">11.4. </w:t>
      </w:r>
      <w:r w:rsidRPr="007247B5">
        <w:rPr>
          <w:rFonts w:asciiTheme="minorHAnsi" w:hAnsiTheme="minorHAnsi" w:cstheme="minorHAnsi"/>
          <w:sz w:val="24"/>
          <w:szCs w:val="24"/>
        </w:rPr>
        <w:tab/>
      </w:r>
      <w:r w:rsidR="00454770" w:rsidRPr="007247B5">
        <w:rPr>
          <w:rFonts w:asciiTheme="minorHAnsi" w:hAnsiTheme="minorHAnsi" w:cstheme="minorHAnsi"/>
          <w:sz w:val="24"/>
          <w:szCs w:val="24"/>
        </w:rPr>
        <w:t>El cambio de los datos indicados por cada una de las Partes deberá notificarse a la otra Parte fehacientemente. La falta de recepción de una comunicación, si se ha realizado en la dirección expresada en esta cláusula y ha llegado a la misma, causará los mismos efectos que su recepción</w:t>
      </w:r>
    </w:p>
    <w:p w14:paraId="6D91C22A" w14:textId="5426D226" w:rsidR="00C06037" w:rsidRPr="007247B5" w:rsidRDefault="00C06037" w:rsidP="007247B5">
      <w:pPr>
        <w:spacing w:after="120" w:line="360" w:lineRule="auto"/>
        <w:ind w:left="567" w:hanging="567"/>
        <w:rPr>
          <w:rFonts w:asciiTheme="minorHAnsi" w:hAnsiTheme="minorHAnsi" w:cstheme="minorHAnsi"/>
          <w:sz w:val="24"/>
          <w:szCs w:val="24"/>
        </w:rPr>
      </w:pPr>
      <w:r w:rsidRPr="007247B5">
        <w:rPr>
          <w:rFonts w:asciiTheme="minorHAnsi" w:hAnsiTheme="minorHAnsi" w:cstheme="minorHAnsi"/>
          <w:sz w:val="24"/>
          <w:szCs w:val="24"/>
        </w:rPr>
        <w:lastRenderedPageBreak/>
        <w:t xml:space="preserve">11.5. </w:t>
      </w:r>
      <w:r w:rsidRPr="007247B5">
        <w:rPr>
          <w:rFonts w:asciiTheme="minorHAnsi" w:hAnsiTheme="minorHAnsi" w:cstheme="minorHAnsi"/>
          <w:sz w:val="24"/>
          <w:szCs w:val="24"/>
        </w:rPr>
        <w:tab/>
        <w:t xml:space="preserve">Las notificaciones podrán hacerse mediante correo electrónico, cuando pueda acreditarse la fuente de procedencia y el destino </w:t>
      </w:r>
      <w:proofErr w:type="gramStart"/>
      <w:r w:rsidRPr="007247B5">
        <w:rPr>
          <w:rFonts w:asciiTheme="minorHAnsi" w:hAnsiTheme="minorHAnsi" w:cstheme="minorHAnsi"/>
          <w:sz w:val="24"/>
          <w:szCs w:val="24"/>
        </w:rPr>
        <w:t>del mismo</w:t>
      </w:r>
      <w:proofErr w:type="gramEnd"/>
      <w:r w:rsidRPr="007247B5">
        <w:rPr>
          <w:rFonts w:asciiTheme="minorHAnsi" w:hAnsiTheme="minorHAnsi" w:cstheme="minorHAnsi"/>
          <w:sz w:val="24"/>
          <w:szCs w:val="24"/>
        </w:rPr>
        <w:t>; comunicación escrita con intervención notarial; o cualquier otra forma escrita que permita probar razonablemente que la comunicación fue efectuada y el destinatario debió recibirla.</w:t>
      </w:r>
    </w:p>
    <w:p w14:paraId="1F27FCFA" w14:textId="7555E340" w:rsidR="00C06037" w:rsidRPr="007247B5" w:rsidRDefault="00454770" w:rsidP="007247B5">
      <w:pPr>
        <w:keepNext/>
        <w:spacing w:before="360" w:after="360" w:line="360" w:lineRule="auto"/>
        <w:rPr>
          <w:rFonts w:asciiTheme="minorHAnsi" w:hAnsiTheme="minorHAnsi" w:cstheme="minorHAnsi"/>
          <w:sz w:val="24"/>
          <w:szCs w:val="24"/>
        </w:rPr>
      </w:pPr>
      <w:r w:rsidRPr="007247B5">
        <w:rPr>
          <w:rFonts w:asciiTheme="minorHAnsi" w:hAnsiTheme="minorHAnsi" w:cstheme="minorHAnsi"/>
          <w:color w:val="4472C4" w:themeColor="accent1"/>
          <w:sz w:val="24"/>
          <w:szCs w:val="24"/>
        </w:rPr>
        <w:t>[</w:t>
      </w:r>
      <w:r w:rsidRPr="007247B5">
        <w:rPr>
          <w:rFonts w:asciiTheme="minorHAnsi" w:hAnsiTheme="minorHAnsi" w:cstheme="minorHAnsi"/>
          <w:b/>
          <w:color w:val="4472C4" w:themeColor="accent1"/>
          <w:sz w:val="24"/>
          <w:szCs w:val="24"/>
        </w:rPr>
        <w:t>OPCIÓN 1</w:t>
      </w:r>
      <w:r w:rsidRPr="007247B5">
        <w:rPr>
          <w:rFonts w:asciiTheme="minorHAnsi" w:hAnsiTheme="minorHAnsi" w:cstheme="minorHAnsi"/>
          <w:color w:val="4472C4" w:themeColor="accent1"/>
          <w:sz w:val="24"/>
          <w:szCs w:val="24"/>
        </w:rPr>
        <w:t>. FIRMA ELECTRÓNICA]</w:t>
      </w:r>
      <w:r w:rsidR="00864A3E" w:rsidRPr="007247B5">
        <w:rPr>
          <w:rFonts w:asciiTheme="minorHAnsi" w:hAnsiTheme="minorHAnsi" w:cstheme="minorHAnsi"/>
          <w:sz w:val="24"/>
          <w:szCs w:val="24"/>
        </w:rPr>
        <w:t xml:space="preserve"> </w:t>
      </w:r>
      <w:r w:rsidR="00C06037" w:rsidRPr="007247B5">
        <w:rPr>
          <w:rFonts w:asciiTheme="minorHAnsi" w:hAnsiTheme="minorHAnsi" w:cstheme="minorHAnsi"/>
          <w:sz w:val="24"/>
          <w:szCs w:val="24"/>
        </w:rPr>
        <w:t xml:space="preserve">Y en prueba de conformidad de cuanto antecede, firman el presente documento de forma electrónica en la fecha indicada en la firma. </w:t>
      </w:r>
    </w:p>
    <w:p w14:paraId="6BEAB7DD" w14:textId="7B250777" w:rsidR="00C06037" w:rsidRPr="007247B5" w:rsidRDefault="00454770" w:rsidP="007247B5">
      <w:pPr>
        <w:keepNext/>
        <w:spacing w:before="360" w:after="360" w:line="360" w:lineRule="auto"/>
        <w:rPr>
          <w:rFonts w:asciiTheme="minorHAnsi" w:hAnsiTheme="minorHAnsi" w:cstheme="minorHAnsi"/>
          <w:sz w:val="24"/>
          <w:szCs w:val="24"/>
        </w:rPr>
      </w:pPr>
      <w:r w:rsidRPr="007247B5">
        <w:rPr>
          <w:rFonts w:asciiTheme="minorHAnsi" w:hAnsiTheme="minorHAnsi" w:cstheme="minorHAnsi"/>
          <w:color w:val="4472C4" w:themeColor="accent1"/>
          <w:sz w:val="24"/>
          <w:szCs w:val="24"/>
        </w:rPr>
        <w:t>[</w:t>
      </w:r>
      <w:r w:rsidRPr="007247B5">
        <w:rPr>
          <w:rFonts w:asciiTheme="minorHAnsi" w:hAnsiTheme="minorHAnsi" w:cstheme="minorHAnsi"/>
          <w:b/>
          <w:color w:val="4472C4" w:themeColor="accent1"/>
          <w:sz w:val="24"/>
          <w:szCs w:val="24"/>
        </w:rPr>
        <w:t>OPCIÓN 2</w:t>
      </w:r>
      <w:r w:rsidRPr="007247B5">
        <w:rPr>
          <w:rFonts w:asciiTheme="minorHAnsi" w:hAnsiTheme="minorHAnsi" w:cstheme="minorHAnsi"/>
          <w:color w:val="4472C4" w:themeColor="accent1"/>
          <w:sz w:val="24"/>
          <w:szCs w:val="24"/>
        </w:rPr>
        <w:t>. FIRMA MANUSCRITA]</w:t>
      </w:r>
      <w:r w:rsidR="00864A3E" w:rsidRPr="007247B5">
        <w:rPr>
          <w:rFonts w:asciiTheme="minorHAnsi" w:hAnsiTheme="minorHAnsi" w:cstheme="minorHAnsi"/>
          <w:sz w:val="24"/>
          <w:szCs w:val="24"/>
        </w:rPr>
        <w:t xml:space="preserve"> </w:t>
      </w:r>
      <w:r w:rsidR="00C06037" w:rsidRPr="007247B5">
        <w:rPr>
          <w:rFonts w:asciiTheme="minorHAnsi" w:hAnsiTheme="minorHAnsi" w:cstheme="minorHAnsi"/>
          <w:sz w:val="24"/>
          <w:szCs w:val="24"/>
        </w:rPr>
        <w:t xml:space="preserve">Y en prueba de conformidad de cuanto antecede, firman por duplicado este documento y lo rubrican en todas sus páginas en la fecha indicada en la firma. </w:t>
      </w:r>
    </w:p>
    <w:tbl>
      <w:tblPr>
        <w:tblW w:w="10060" w:type="dxa"/>
        <w:tblCellMar>
          <w:left w:w="70" w:type="dxa"/>
          <w:right w:w="70" w:type="dxa"/>
        </w:tblCellMar>
        <w:tblLook w:val="0000" w:firstRow="0" w:lastRow="0" w:firstColumn="0" w:lastColumn="0" w:noHBand="0" w:noVBand="0"/>
      </w:tblPr>
      <w:tblGrid>
        <w:gridCol w:w="4673"/>
        <w:gridCol w:w="5387"/>
      </w:tblGrid>
      <w:tr w:rsidR="00C06037" w:rsidRPr="007247B5" w14:paraId="50ED984C" w14:textId="77777777" w:rsidTr="006B0A07">
        <w:tc>
          <w:tcPr>
            <w:tcW w:w="4673" w:type="dxa"/>
          </w:tcPr>
          <w:p w14:paraId="269C9CA3" w14:textId="77777777" w:rsidR="00C06037" w:rsidRPr="007247B5" w:rsidRDefault="00C06037" w:rsidP="007247B5">
            <w:pPr>
              <w:keepNext/>
              <w:keepLines/>
              <w:spacing w:after="120" w:line="360" w:lineRule="auto"/>
              <w:rPr>
                <w:rFonts w:asciiTheme="minorHAnsi" w:hAnsiTheme="minorHAnsi" w:cstheme="minorHAnsi"/>
                <w:sz w:val="24"/>
                <w:szCs w:val="24"/>
              </w:rPr>
            </w:pPr>
            <w:r w:rsidRPr="007247B5">
              <w:rPr>
                <w:rFonts w:asciiTheme="minorHAnsi" w:hAnsiTheme="minorHAnsi" w:cstheme="minorHAnsi"/>
                <w:sz w:val="24"/>
                <w:szCs w:val="24"/>
              </w:rPr>
              <w:t xml:space="preserve">Por </w:t>
            </w:r>
            <w:r w:rsidRPr="007247B5">
              <w:rPr>
                <w:rFonts w:asciiTheme="minorHAnsi" w:hAnsiTheme="minorHAnsi" w:cstheme="minorHAnsi"/>
                <w:color w:val="FF0000"/>
                <w:sz w:val="24"/>
                <w:szCs w:val="24"/>
              </w:rPr>
              <w:t>NOMBRE COMPLETO PARTE 1</w:t>
            </w:r>
          </w:p>
        </w:tc>
        <w:tc>
          <w:tcPr>
            <w:tcW w:w="5387" w:type="dxa"/>
          </w:tcPr>
          <w:p w14:paraId="6131DCB9" w14:textId="77777777" w:rsidR="00C06037" w:rsidRPr="007247B5" w:rsidRDefault="00C06037" w:rsidP="007247B5">
            <w:pPr>
              <w:keepNext/>
              <w:keepLines/>
              <w:spacing w:after="120" w:line="360" w:lineRule="auto"/>
              <w:rPr>
                <w:rFonts w:asciiTheme="minorHAnsi" w:hAnsiTheme="minorHAnsi" w:cstheme="minorHAnsi"/>
                <w:sz w:val="24"/>
                <w:szCs w:val="24"/>
              </w:rPr>
            </w:pPr>
            <w:r w:rsidRPr="007247B5">
              <w:rPr>
                <w:rFonts w:asciiTheme="minorHAnsi" w:hAnsiTheme="minorHAnsi" w:cstheme="minorHAnsi"/>
                <w:sz w:val="24"/>
                <w:szCs w:val="24"/>
              </w:rPr>
              <w:t xml:space="preserve">Por </w:t>
            </w:r>
            <w:r w:rsidRPr="007247B5">
              <w:rPr>
                <w:rFonts w:asciiTheme="minorHAnsi" w:hAnsiTheme="minorHAnsi" w:cstheme="minorHAnsi"/>
                <w:color w:val="FF0000"/>
                <w:sz w:val="24"/>
                <w:szCs w:val="24"/>
              </w:rPr>
              <w:t>NOMBRE COMPLETO PARTE 2</w:t>
            </w:r>
          </w:p>
        </w:tc>
      </w:tr>
      <w:tr w:rsidR="00C06037" w:rsidRPr="007247B5" w14:paraId="6CB66A3C" w14:textId="77777777" w:rsidTr="006B0A07">
        <w:tc>
          <w:tcPr>
            <w:tcW w:w="4673" w:type="dxa"/>
          </w:tcPr>
          <w:p w14:paraId="45F87573" w14:textId="77777777" w:rsidR="00C06037" w:rsidRPr="007247B5" w:rsidRDefault="00C06037" w:rsidP="007247B5">
            <w:pPr>
              <w:keepNext/>
              <w:keepLines/>
              <w:spacing w:after="120" w:line="360" w:lineRule="auto"/>
              <w:rPr>
                <w:rFonts w:asciiTheme="minorHAnsi" w:hAnsiTheme="minorHAnsi" w:cstheme="minorHAnsi"/>
                <w:sz w:val="24"/>
                <w:szCs w:val="24"/>
              </w:rPr>
            </w:pPr>
          </w:p>
          <w:p w14:paraId="67BE8E72" w14:textId="77777777" w:rsidR="00C06037" w:rsidRPr="007247B5" w:rsidRDefault="00C06037" w:rsidP="007247B5">
            <w:pPr>
              <w:keepNext/>
              <w:keepLines/>
              <w:spacing w:after="120" w:line="360" w:lineRule="auto"/>
              <w:rPr>
                <w:rFonts w:asciiTheme="minorHAnsi" w:hAnsiTheme="minorHAnsi" w:cstheme="minorHAnsi"/>
                <w:sz w:val="24"/>
                <w:szCs w:val="24"/>
              </w:rPr>
            </w:pPr>
          </w:p>
          <w:p w14:paraId="146BAB2B" w14:textId="77777777" w:rsidR="00C06037" w:rsidRPr="007247B5" w:rsidRDefault="00C06037" w:rsidP="007247B5">
            <w:pPr>
              <w:keepNext/>
              <w:keepLines/>
              <w:spacing w:after="120" w:line="360" w:lineRule="auto"/>
              <w:rPr>
                <w:rFonts w:asciiTheme="minorHAnsi" w:hAnsiTheme="minorHAnsi" w:cstheme="minorHAnsi"/>
                <w:sz w:val="24"/>
                <w:szCs w:val="24"/>
              </w:rPr>
            </w:pPr>
          </w:p>
          <w:p w14:paraId="01925EDA" w14:textId="1AE4B891" w:rsidR="00C06037" w:rsidRPr="007247B5" w:rsidRDefault="00C06037" w:rsidP="007247B5">
            <w:pPr>
              <w:keepNext/>
              <w:keepLines/>
              <w:spacing w:after="120" w:line="360" w:lineRule="auto"/>
              <w:rPr>
                <w:rFonts w:asciiTheme="minorHAnsi" w:hAnsiTheme="minorHAnsi" w:cstheme="minorHAnsi"/>
                <w:sz w:val="24"/>
                <w:szCs w:val="24"/>
              </w:rPr>
            </w:pPr>
            <w:r w:rsidRPr="007247B5">
              <w:rPr>
                <w:rFonts w:asciiTheme="minorHAnsi" w:hAnsiTheme="minorHAnsi" w:cstheme="minorHAnsi"/>
                <w:sz w:val="24"/>
                <w:szCs w:val="24"/>
              </w:rPr>
              <w:t>___________________________</w:t>
            </w:r>
            <w:r w:rsidR="003A04C9" w:rsidRPr="007247B5">
              <w:rPr>
                <w:rFonts w:asciiTheme="minorHAnsi" w:hAnsiTheme="minorHAnsi" w:cstheme="minorHAnsi"/>
                <w:sz w:val="24"/>
                <w:szCs w:val="24"/>
              </w:rPr>
              <w:t>_</w:t>
            </w:r>
          </w:p>
          <w:p w14:paraId="674D7695" w14:textId="7030CAE5" w:rsidR="00C06037" w:rsidRPr="007247B5" w:rsidRDefault="00C06037" w:rsidP="007247B5">
            <w:pPr>
              <w:keepNext/>
              <w:keepLines/>
              <w:spacing w:after="120" w:line="360" w:lineRule="auto"/>
              <w:rPr>
                <w:rFonts w:asciiTheme="minorHAnsi" w:hAnsiTheme="minorHAnsi" w:cstheme="minorHAnsi"/>
                <w:sz w:val="24"/>
                <w:szCs w:val="24"/>
              </w:rPr>
            </w:pPr>
            <w:r w:rsidRPr="007247B5">
              <w:rPr>
                <w:rFonts w:asciiTheme="minorHAnsi" w:hAnsiTheme="minorHAnsi" w:cstheme="minorHAnsi"/>
                <w:sz w:val="24"/>
                <w:szCs w:val="24"/>
              </w:rPr>
              <w:t>D./Dª _______________________</w:t>
            </w:r>
          </w:p>
          <w:p w14:paraId="21CB2479" w14:textId="53895270" w:rsidR="00C06037" w:rsidRPr="007247B5" w:rsidRDefault="00C06037" w:rsidP="007247B5">
            <w:pPr>
              <w:keepNext/>
              <w:keepLines/>
              <w:spacing w:after="120" w:line="360" w:lineRule="auto"/>
              <w:rPr>
                <w:rFonts w:asciiTheme="minorHAnsi" w:hAnsiTheme="minorHAnsi" w:cstheme="minorHAnsi"/>
                <w:sz w:val="24"/>
                <w:szCs w:val="24"/>
              </w:rPr>
            </w:pPr>
            <w:r w:rsidRPr="007247B5">
              <w:rPr>
                <w:rFonts w:asciiTheme="minorHAnsi" w:hAnsiTheme="minorHAnsi" w:cstheme="minorHAnsi"/>
                <w:sz w:val="24"/>
                <w:szCs w:val="24"/>
              </w:rPr>
              <w:t>Cargo. ______________________</w:t>
            </w:r>
          </w:p>
        </w:tc>
        <w:tc>
          <w:tcPr>
            <w:tcW w:w="5387" w:type="dxa"/>
          </w:tcPr>
          <w:p w14:paraId="0942FBF2" w14:textId="77777777" w:rsidR="00C06037" w:rsidRPr="007247B5" w:rsidRDefault="00C06037" w:rsidP="007247B5">
            <w:pPr>
              <w:keepNext/>
              <w:keepLines/>
              <w:spacing w:after="120" w:line="360" w:lineRule="auto"/>
              <w:rPr>
                <w:rFonts w:asciiTheme="minorHAnsi" w:hAnsiTheme="minorHAnsi" w:cstheme="minorHAnsi"/>
                <w:sz w:val="24"/>
                <w:szCs w:val="24"/>
              </w:rPr>
            </w:pPr>
          </w:p>
          <w:p w14:paraId="69C8190D" w14:textId="77777777" w:rsidR="00C06037" w:rsidRPr="007247B5" w:rsidRDefault="00C06037" w:rsidP="007247B5">
            <w:pPr>
              <w:keepNext/>
              <w:keepLines/>
              <w:spacing w:after="120" w:line="360" w:lineRule="auto"/>
              <w:rPr>
                <w:rFonts w:asciiTheme="minorHAnsi" w:hAnsiTheme="minorHAnsi" w:cstheme="minorHAnsi"/>
                <w:sz w:val="24"/>
                <w:szCs w:val="24"/>
              </w:rPr>
            </w:pPr>
          </w:p>
          <w:p w14:paraId="3C75F305" w14:textId="77777777" w:rsidR="00C06037" w:rsidRPr="007247B5" w:rsidRDefault="00C06037" w:rsidP="007247B5">
            <w:pPr>
              <w:keepNext/>
              <w:keepLines/>
              <w:spacing w:after="120" w:line="360" w:lineRule="auto"/>
              <w:rPr>
                <w:rFonts w:asciiTheme="minorHAnsi" w:hAnsiTheme="minorHAnsi" w:cstheme="minorHAnsi"/>
                <w:sz w:val="24"/>
                <w:szCs w:val="24"/>
              </w:rPr>
            </w:pPr>
          </w:p>
          <w:p w14:paraId="13F8E4DB" w14:textId="77777777" w:rsidR="00C06037" w:rsidRPr="007247B5" w:rsidRDefault="00C06037" w:rsidP="007247B5">
            <w:pPr>
              <w:keepNext/>
              <w:keepLines/>
              <w:spacing w:after="120" w:line="360" w:lineRule="auto"/>
              <w:rPr>
                <w:rFonts w:asciiTheme="minorHAnsi" w:hAnsiTheme="minorHAnsi" w:cstheme="minorHAnsi"/>
                <w:sz w:val="24"/>
                <w:szCs w:val="24"/>
              </w:rPr>
            </w:pPr>
            <w:r w:rsidRPr="007247B5">
              <w:rPr>
                <w:rFonts w:asciiTheme="minorHAnsi" w:hAnsiTheme="minorHAnsi" w:cstheme="minorHAnsi"/>
                <w:sz w:val="24"/>
                <w:szCs w:val="24"/>
              </w:rPr>
              <w:t>___________________________</w:t>
            </w:r>
          </w:p>
          <w:p w14:paraId="4E705776" w14:textId="30D82C85" w:rsidR="00C06037" w:rsidRPr="007247B5" w:rsidRDefault="00C06037" w:rsidP="007247B5">
            <w:pPr>
              <w:keepNext/>
              <w:keepLines/>
              <w:spacing w:after="120" w:line="360" w:lineRule="auto"/>
              <w:rPr>
                <w:rFonts w:asciiTheme="minorHAnsi" w:hAnsiTheme="minorHAnsi" w:cstheme="minorHAnsi"/>
                <w:sz w:val="24"/>
                <w:szCs w:val="24"/>
              </w:rPr>
            </w:pPr>
            <w:r w:rsidRPr="007247B5">
              <w:rPr>
                <w:rFonts w:asciiTheme="minorHAnsi" w:hAnsiTheme="minorHAnsi" w:cstheme="minorHAnsi"/>
                <w:sz w:val="24"/>
                <w:szCs w:val="24"/>
              </w:rPr>
              <w:t>D./Dª ______________________</w:t>
            </w:r>
          </w:p>
          <w:p w14:paraId="46D822A8" w14:textId="562C82A1" w:rsidR="00C06037" w:rsidRPr="007247B5" w:rsidRDefault="00C06037" w:rsidP="007247B5">
            <w:pPr>
              <w:keepNext/>
              <w:keepLines/>
              <w:spacing w:after="120" w:line="360" w:lineRule="auto"/>
              <w:rPr>
                <w:rFonts w:asciiTheme="minorHAnsi" w:hAnsiTheme="minorHAnsi" w:cstheme="minorHAnsi"/>
                <w:sz w:val="24"/>
                <w:szCs w:val="24"/>
              </w:rPr>
            </w:pPr>
            <w:r w:rsidRPr="007247B5">
              <w:rPr>
                <w:rFonts w:asciiTheme="minorHAnsi" w:hAnsiTheme="minorHAnsi" w:cstheme="minorHAnsi"/>
                <w:sz w:val="24"/>
                <w:szCs w:val="24"/>
              </w:rPr>
              <w:t>Cargo. ____________________</w:t>
            </w:r>
            <w:r w:rsidR="003A04C9" w:rsidRPr="007247B5">
              <w:rPr>
                <w:rFonts w:asciiTheme="minorHAnsi" w:hAnsiTheme="minorHAnsi" w:cstheme="minorHAnsi"/>
                <w:sz w:val="24"/>
                <w:szCs w:val="24"/>
              </w:rPr>
              <w:t>_</w:t>
            </w:r>
          </w:p>
        </w:tc>
      </w:tr>
      <w:tr w:rsidR="003A04C9" w:rsidRPr="007247B5" w14:paraId="5BEE2F4D" w14:textId="77777777" w:rsidTr="003A04C9">
        <w:trPr>
          <w:trHeight w:val="1503"/>
        </w:trPr>
        <w:tc>
          <w:tcPr>
            <w:tcW w:w="4673" w:type="dxa"/>
          </w:tcPr>
          <w:p w14:paraId="20CD6C79" w14:textId="77777777" w:rsidR="003A04C9" w:rsidRPr="007247B5" w:rsidRDefault="003A04C9" w:rsidP="007247B5">
            <w:pPr>
              <w:keepNext/>
              <w:keepLines/>
              <w:spacing w:after="120" w:line="360" w:lineRule="auto"/>
              <w:rPr>
                <w:rFonts w:asciiTheme="minorHAnsi" w:hAnsiTheme="minorHAnsi" w:cstheme="minorHAnsi"/>
                <w:sz w:val="24"/>
                <w:szCs w:val="24"/>
              </w:rPr>
            </w:pPr>
          </w:p>
          <w:p w14:paraId="03C72AC3" w14:textId="77777777" w:rsidR="003A04C9" w:rsidRPr="007247B5" w:rsidRDefault="003A04C9" w:rsidP="007247B5">
            <w:pPr>
              <w:keepNext/>
              <w:keepLines/>
              <w:spacing w:after="120" w:line="360" w:lineRule="auto"/>
              <w:rPr>
                <w:rFonts w:asciiTheme="minorHAnsi" w:hAnsiTheme="minorHAnsi" w:cstheme="minorHAnsi"/>
                <w:sz w:val="24"/>
                <w:szCs w:val="24"/>
              </w:rPr>
            </w:pPr>
            <w:r w:rsidRPr="007247B5">
              <w:rPr>
                <w:rFonts w:asciiTheme="minorHAnsi" w:hAnsiTheme="minorHAnsi" w:cstheme="minorHAnsi"/>
                <w:sz w:val="24"/>
                <w:szCs w:val="24"/>
              </w:rPr>
              <w:t>Fecha</w:t>
            </w:r>
            <w:r w:rsidRPr="007247B5">
              <w:rPr>
                <w:rFonts w:asciiTheme="minorHAnsi" w:hAnsiTheme="minorHAnsi" w:cstheme="minorHAnsi"/>
                <w:sz w:val="24"/>
                <w:szCs w:val="24"/>
              </w:rPr>
              <w:tab/>
              <w:t>________________________</w:t>
            </w:r>
          </w:p>
        </w:tc>
        <w:tc>
          <w:tcPr>
            <w:tcW w:w="5387" w:type="dxa"/>
          </w:tcPr>
          <w:p w14:paraId="0AC0354A" w14:textId="77777777" w:rsidR="003A04C9" w:rsidRPr="007247B5" w:rsidRDefault="003A04C9" w:rsidP="007247B5">
            <w:pPr>
              <w:keepNext/>
              <w:keepLines/>
              <w:spacing w:after="120" w:line="360" w:lineRule="auto"/>
              <w:rPr>
                <w:rFonts w:asciiTheme="minorHAnsi" w:hAnsiTheme="minorHAnsi" w:cstheme="minorHAnsi"/>
                <w:sz w:val="24"/>
                <w:szCs w:val="24"/>
              </w:rPr>
            </w:pPr>
          </w:p>
          <w:p w14:paraId="0AC8FF13" w14:textId="049C4291" w:rsidR="003A04C9" w:rsidRPr="007247B5" w:rsidRDefault="003A04C9" w:rsidP="007247B5">
            <w:pPr>
              <w:keepNext/>
              <w:keepLines/>
              <w:spacing w:after="120" w:line="360" w:lineRule="auto"/>
              <w:rPr>
                <w:rFonts w:asciiTheme="minorHAnsi" w:hAnsiTheme="minorHAnsi" w:cstheme="minorHAnsi"/>
                <w:sz w:val="24"/>
                <w:szCs w:val="24"/>
              </w:rPr>
            </w:pPr>
            <w:r w:rsidRPr="007247B5">
              <w:rPr>
                <w:rFonts w:asciiTheme="minorHAnsi" w:hAnsiTheme="minorHAnsi" w:cstheme="minorHAnsi"/>
                <w:sz w:val="24"/>
                <w:szCs w:val="24"/>
              </w:rPr>
              <w:t>Fecha</w:t>
            </w:r>
            <w:r w:rsidRPr="007247B5">
              <w:rPr>
                <w:rFonts w:asciiTheme="minorHAnsi" w:hAnsiTheme="minorHAnsi" w:cstheme="minorHAnsi"/>
                <w:sz w:val="24"/>
                <w:szCs w:val="24"/>
              </w:rPr>
              <w:tab/>
              <w:t>_______________________</w:t>
            </w:r>
          </w:p>
        </w:tc>
      </w:tr>
    </w:tbl>
    <w:p w14:paraId="72F427C1" w14:textId="77777777" w:rsidR="004F7330" w:rsidRPr="007247B5" w:rsidRDefault="004F7330" w:rsidP="007247B5">
      <w:pPr>
        <w:spacing w:line="360" w:lineRule="auto"/>
        <w:rPr>
          <w:rFonts w:asciiTheme="minorHAnsi" w:hAnsiTheme="minorHAnsi" w:cstheme="minorHAnsi"/>
          <w:sz w:val="24"/>
          <w:szCs w:val="24"/>
        </w:rPr>
      </w:pPr>
    </w:p>
    <w:sectPr w:rsidR="004F7330" w:rsidRPr="007247B5" w:rsidSect="002F6297">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FC4DB" w14:textId="77777777" w:rsidR="00B63954" w:rsidRDefault="00B63954">
      <w:r>
        <w:separator/>
      </w:r>
    </w:p>
  </w:endnote>
  <w:endnote w:type="continuationSeparator" w:id="0">
    <w:p w14:paraId="72049839" w14:textId="77777777" w:rsidR="00B63954" w:rsidRDefault="00B63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icago">
    <w:altName w:val="Arial"/>
    <w:panose1 w:val="00000000000000000000"/>
    <w:charset w:val="4D"/>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85FED" w14:textId="77777777" w:rsidR="00B63954" w:rsidRDefault="00B63954">
      <w:r>
        <w:separator/>
      </w:r>
    </w:p>
  </w:footnote>
  <w:footnote w:type="continuationSeparator" w:id="0">
    <w:p w14:paraId="1FCF7684" w14:textId="77777777" w:rsidR="00B63954" w:rsidRDefault="00B63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14A"/>
    <w:multiLevelType w:val="hybridMultilevel"/>
    <w:tmpl w:val="DDD84CBC"/>
    <w:lvl w:ilvl="0" w:tplc="0C0A0019">
      <w:start w:val="1"/>
      <w:numFmt w:val="lowerLetter"/>
      <w:lvlText w:val="%1."/>
      <w:lvlJc w:val="left"/>
      <w:pPr>
        <w:ind w:left="1287" w:hanging="360"/>
      </w:pPr>
    </w:lvl>
    <w:lvl w:ilvl="1" w:tplc="0C0A0019">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 w15:restartNumberingAfterBreak="0">
    <w:nsid w:val="0149787B"/>
    <w:multiLevelType w:val="multilevel"/>
    <w:tmpl w:val="6BCCCEA4"/>
    <w:lvl w:ilvl="0">
      <w:start w:val="9"/>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143B5D84"/>
    <w:multiLevelType w:val="hybridMultilevel"/>
    <w:tmpl w:val="ABD0D81A"/>
    <w:lvl w:ilvl="0" w:tplc="E5F69E40">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15:restartNumberingAfterBreak="0">
    <w:nsid w:val="16520E84"/>
    <w:multiLevelType w:val="hybridMultilevel"/>
    <w:tmpl w:val="18EC9938"/>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FB92BCD"/>
    <w:multiLevelType w:val="hybridMultilevel"/>
    <w:tmpl w:val="26D4F8F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5" w15:restartNumberingAfterBreak="0">
    <w:nsid w:val="28394C60"/>
    <w:multiLevelType w:val="hybridMultilevel"/>
    <w:tmpl w:val="8F8A2008"/>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D2117B9"/>
    <w:multiLevelType w:val="hybridMultilevel"/>
    <w:tmpl w:val="8E12B6EA"/>
    <w:lvl w:ilvl="0" w:tplc="29FAABC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9F0DFD"/>
    <w:multiLevelType w:val="hybridMultilevel"/>
    <w:tmpl w:val="98D6C47A"/>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 w15:restartNumberingAfterBreak="0">
    <w:nsid w:val="39D14781"/>
    <w:multiLevelType w:val="multilevel"/>
    <w:tmpl w:val="E4CC0926"/>
    <w:lvl w:ilvl="0">
      <w:start w:val="1"/>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43210BEF"/>
    <w:multiLevelType w:val="multilevel"/>
    <w:tmpl w:val="B40229B2"/>
    <w:lvl w:ilvl="0">
      <w:start w:val="8"/>
      <w:numFmt w:val="decimal"/>
      <w:lvlText w:val="%1."/>
      <w:lvlJc w:val="left"/>
      <w:pPr>
        <w:ind w:left="720" w:hanging="360"/>
      </w:pPr>
      <w:rPr>
        <w:rFonts w:hint="default"/>
      </w:rPr>
    </w:lvl>
    <w:lvl w:ilvl="1">
      <w:start w:val="1"/>
      <w:numFmt w:val="decimal"/>
      <w:isLgl/>
      <w:lvlText w:val="%1.%2."/>
      <w:lvlJc w:val="left"/>
      <w:pPr>
        <w:ind w:left="1068"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8C85EDC"/>
    <w:multiLevelType w:val="hybridMultilevel"/>
    <w:tmpl w:val="C302BE20"/>
    <w:lvl w:ilvl="0" w:tplc="6C50C964">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A666761"/>
    <w:multiLevelType w:val="hybridMultilevel"/>
    <w:tmpl w:val="A6E2ADA8"/>
    <w:lvl w:ilvl="0" w:tplc="73EE038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06C5145"/>
    <w:multiLevelType w:val="hybridMultilevel"/>
    <w:tmpl w:val="75EC4486"/>
    <w:lvl w:ilvl="0" w:tplc="570022C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66E43DE"/>
    <w:multiLevelType w:val="hybridMultilevel"/>
    <w:tmpl w:val="9A04FAEE"/>
    <w:lvl w:ilvl="0" w:tplc="4C6C27B0">
      <w:start w:val="1"/>
      <w:numFmt w:val="upperRoman"/>
      <w:lvlText w:val="%1."/>
      <w:lvlJc w:val="left"/>
      <w:pPr>
        <w:ind w:left="720" w:hanging="360"/>
      </w:pPr>
      <w:rPr>
        <w:rFonts w:hint="default"/>
        <w:sz w:val="22"/>
        <w:szCs w:val="22"/>
      </w:rPr>
    </w:lvl>
    <w:lvl w:ilvl="1" w:tplc="17684DFC">
      <w:start w:val="1"/>
      <w:numFmt w:val="lowerLetter"/>
      <w:lvlText w:val="%2."/>
      <w:lvlJc w:val="left"/>
      <w:pPr>
        <w:ind w:left="1647" w:hanging="567"/>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B0E3615"/>
    <w:multiLevelType w:val="hybridMultilevel"/>
    <w:tmpl w:val="125A7B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BCF3D77"/>
    <w:multiLevelType w:val="hybridMultilevel"/>
    <w:tmpl w:val="94EA5F62"/>
    <w:lvl w:ilvl="0" w:tplc="4C6C27B0">
      <w:start w:val="1"/>
      <w:numFmt w:val="upperRoman"/>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EC13EB3"/>
    <w:multiLevelType w:val="hybridMultilevel"/>
    <w:tmpl w:val="79263012"/>
    <w:lvl w:ilvl="0" w:tplc="33746DBE">
      <w:start w:val="1"/>
      <w:numFmt w:val="lowerLetter"/>
      <w:lvlText w:val="%1."/>
      <w:lvlJc w:val="left"/>
      <w:pPr>
        <w:ind w:left="1413" w:hanging="705"/>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7" w15:restartNumberingAfterBreak="0">
    <w:nsid w:val="707517D2"/>
    <w:multiLevelType w:val="multilevel"/>
    <w:tmpl w:val="4EAEB838"/>
    <w:lvl w:ilvl="0">
      <w:start w:val="9"/>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8" w15:restartNumberingAfterBreak="0">
    <w:nsid w:val="720463DA"/>
    <w:multiLevelType w:val="multilevel"/>
    <w:tmpl w:val="B40229B2"/>
    <w:lvl w:ilvl="0">
      <w:start w:val="8"/>
      <w:numFmt w:val="decimal"/>
      <w:lvlText w:val="%1."/>
      <w:lvlJc w:val="left"/>
      <w:pPr>
        <w:ind w:left="720" w:hanging="360"/>
      </w:pPr>
      <w:rPr>
        <w:rFonts w:hint="default"/>
      </w:rPr>
    </w:lvl>
    <w:lvl w:ilvl="1">
      <w:start w:val="1"/>
      <w:numFmt w:val="decimal"/>
      <w:isLgl/>
      <w:lvlText w:val="%1.%2."/>
      <w:lvlJc w:val="left"/>
      <w:pPr>
        <w:ind w:left="1068"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9" w15:restartNumberingAfterBreak="0">
    <w:nsid w:val="78D96647"/>
    <w:multiLevelType w:val="multilevel"/>
    <w:tmpl w:val="B328A316"/>
    <w:lvl w:ilvl="0">
      <w:start w:val="10"/>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0" w15:restartNumberingAfterBreak="0">
    <w:nsid w:val="7CA350A3"/>
    <w:multiLevelType w:val="multilevel"/>
    <w:tmpl w:val="4500712A"/>
    <w:lvl w:ilvl="0">
      <w:start w:val="10"/>
      <w:numFmt w:val="decimal"/>
      <w:lvlText w:val="%1."/>
      <w:lvlJc w:val="left"/>
      <w:pPr>
        <w:ind w:left="720" w:hanging="360"/>
      </w:pPr>
      <w:rPr>
        <w:rFonts w:hint="default"/>
      </w:rPr>
    </w:lvl>
    <w:lvl w:ilvl="1">
      <w:start w:val="1"/>
      <w:numFmt w:val="decimal"/>
      <w:isLgl/>
      <w:lvlText w:val="%1.%2."/>
      <w:lvlJc w:val="left"/>
      <w:pPr>
        <w:ind w:left="2062" w:hanging="36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16cid:durableId="759524857">
    <w:abstractNumId w:val="8"/>
  </w:num>
  <w:num w:numId="2" w16cid:durableId="307319836">
    <w:abstractNumId w:val="15"/>
  </w:num>
  <w:num w:numId="3" w16cid:durableId="1717968271">
    <w:abstractNumId w:val="13"/>
  </w:num>
  <w:num w:numId="4" w16cid:durableId="1061292957">
    <w:abstractNumId w:val="12"/>
  </w:num>
  <w:num w:numId="5" w16cid:durableId="1633755145">
    <w:abstractNumId w:val="4"/>
  </w:num>
  <w:num w:numId="6" w16cid:durableId="85619714">
    <w:abstractNumId w:val="7"/>
  </w:num>
  <w:num w:numId="7" w16cid:durableId="1253662239">
    <w:abstractNumId w:val="5"/>
  </w:num>
  <w:num w:numId="8" w16cid:durableId="990595774">
    <w:abstractNumId w:val="18"/>
  </w:num>
  <w:num w:numId="9" w16cid:durableId="154422560">
    <w:abstractNumId w:val="9"/>
  </w:num>
  <w:num w:numId="10" w16cid:durableId="363942367">
    <w:abstractNumId w:val="17"/>
  </w:num>
  <w:num w:numId="11" w16cid:durableId="1746953291">
    <w:abstractNumId w:val="1"/>
  </w:num>
  <w:num w:numId="12" w16cid:durableId="606043858">
    <w:abstractNumId w:val="0"/>
  </w:num>
  <w:num w:numId="13" w16cid:durableId="348603979">
    <w:abstractNumId w:val="16"/>
  </w:num>
  <w:num w:numId="14" w16cid:durableId="1012029853">
    <w:abstractNumId w:val="10"/>
  </w:num>
  <w:num w:numId="15" w16cid:durableId="1683163474">
    <w:abstractNumId w:val="11"/>
  </w:num>
  <w:num w:numId="16" w16cid:durableId="874656523">
    <w:abstractNumId w:val="2"/>
  </w:num>
  <w:num w:numId="17" w16cid:durableId="325322991">
    <w:abstractNumId w:val="14"/>
  </w:num>
  <w:num w:numId="18" w16cid:durableId="536625746">
    <w:abstractNumId w:val="3"/>
  </w:num>
  <w:num w:numId="19" w16cid:durableId="1879124430">
    <w:abstractNumId w:val="19"/>
  </w:num>
  <w:num w:numId="20" w16cid:durableId="2040157123">
    <w:abstractNumId w:val="20"/>
  </w:num>
  <w:num w:numId="21" w16cid:durableId="15393884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4FD"/>
    <w:rsid w:val="00007339"/>
    <w:rsid w:val="00013711"/>
    <w:rsid w:val="00013EDD"/>
    <w:rsid w:val="00020400"/>
    <w:rsid w:val="000237E4"/>
    <w:rsid w:val="00036AF4"/>
    <w:rsid w:val="00057213"/>
    <w:rsid w:val="000A6825"/>
    <w:rsid w:val="000C772D"/>
    <w:rsid w:val="000C7CB6"/>
    <w:rsid w:val="000D2A93"/>
    <w:rsid w:val="000D2EFA"/>
    <w:rsid w:val="000E1D28"/>
    <w:rsid w:val="000F546A"/>
    <w:rsid w:val="000F7FA9"/>
    <w:rsid w:val="001846AA"/>
    <w:rsid w:val="00195E19"/>
    <w:rsid w:val="001C27B9"/>
    <w:rsid w:val="001C52B8"/>
    <w:rsid w:val="00210E51"/>
    <w:rsid w:val="00216290"/>
    <w:rsid w:val="002D4356"/>
    <w:rsid w:val="002F5B00"/>
    <w:rsid w:val="002F6297"/>
    <w:rsid w:val="003200F6"/>
    <w:rsid w:val="0032337C"/>
    <w:rsid w:val="003244FD"/>
    <w:rsid w:val="003325FA"/>
    <w:rsid w:val="00345802"/>
    <w:rsid w:val="00367216"/>
    <w:rsid w:val="003713A8"/>
    <w:rsid w:val="00386910"/>
    <w:rsid w:val="00387AF2"/>
    <w:rsid w:val="003923B7"/>
    <w:rsid w:val="003949B9"/>
    <w:rsid w:val="003A04C9"/>
    <w:rsid w:val="003B0720"/>
    <w:rsid w:val="003B5AA7"/>
    <w:rsid w:val="003C56A3"/>
    <w:rsid w:val="003D1320"/>
    <w:rsid w:val="00403E66"/>
    <w:rsid w:val="004377EB"/>
    <w:rsid w:val="00452712"/>
    <w:rsid w:val="00454770"/>
    <w:rsid w:val="0046606C"/>
    <w:rsid w:val="004701A8"/>
    <w:rsid w:val="00472869"/>
    <w:rsid w:val="004807E6"/>
    <w:rsid w:val="004B26AF"/>
    <w:rsid w:val="004D3176"/>
    <w:rsid w:val="004E1008"/>
    <w:rsid w:val="004F32CA"/>
    <w:rsid w:val="004F7330"/>
    <w:rsid w:val="005131DB"/>
    <w:rsid w:val="005334F4"/>
    <w:rsid w:val="005413FE"/>
    <w:rsid w:val="005666A6"/>
    <w:rsid w:val="005818DC"/>
    <w:rsid w:val="005822C8"/>
    <w:rsid w:val="0058695A"/>
    <w:rsid w:val="00586A75"/>
    <w:rsid w:val="0059061F"/>
    <w:rsid w:val="005B66E5"/>
    <w:rsid w:val="005B7702"/>
    <w:rsid w:val="005C16C1"/>
    <w:rsid w:val="005C349C"/>
    <w:rsid w:val="005C6529"/>
    <w:rsid w:val="005F3B9E"/>
    <w:rsid w:val="00606B14"/>
    <w:rsid w:val="0061566C"/>
    <w:rsid w:val="006208BE"/>
    <w:rsid w:val="0062095D"/>
    <w:rsid w:val="00631428"/>
    <w:rsid w:val="00664740"/>
    <w:rsid w:val="00686559"/>
    <w:rsid w:val="006A38BE"/>
    <w:rsid w:val="006B19DD"/>
    <w:rsid w:val="006B3EA6"/>
    <w:rsid w:val="006C003E"/>
    <w:rsid w:val="0070620A"/>
    <w:rsid w:val="00715C8F"/>
    <w:rsid w:val="007247B5"/>
    <w:rsid w:val="0073442F"/>
    <w:rsid w:val="0075074F"/>
    <w:rsid w:val="00756120"/>
    <w:rsid w:val="00757884"/>
    <w:rsid w:val="00760EF6"/>
    <w:rsid w:val="0076181A"/>
    <w:rsid w:val="0080178F"/>
    <w:rsid w:val="008273E6"/>
    <w:rsid w:val="00840A17"/>
    <w:rsid w:val="008479EC"/>
    <w:rsid w:val="0085683E"/>
    <w:rsid w:val="00864A3E"/>
    <w:rsid w:val="00874A87"/>
    <w:rsid w:val="008A4991"/>
    <w:rsid w:val="008A579D"/>
    <w:rsid w:val="008B0118"/>
    <w:rsid w:val="008B3EA4"/>
    <w:rsid w:val="008E16E9"/>
    <w:rsid w:val="008F6EEB"/>
    <w:rsid w:val="00910B1B"/>
    <w:rsid w:val="0091155F"/>
    <w:rsid w:val="00914382"/>
    <w:rsid w:val="009156D2"/>
    <w:rsid w:val="00926DE0"/>
    <w:rsid w:val="00934D20"/>
    <w:rsid w:val="009356FA"/>
    <w:rsid w:val="009527F0"/>
    <w:rsid w:val="00977329"/>
    <w:rsid w:val="009A39C3"/>
    <w:rsid w:val="009C7A70"/>
    <w:rsid w:val="00A10FD6"/>
    <w:rsid w:val="00A17690"/>
    <w:rsid w:val="00A27A5D"/>
    <w:rsid w:val="00A4245F"/>
    <w:rsid w:val="00A703E7"/>
    <w:rsid w:val="00A96535"/>
    <w:rsid w:val="00AA79AA"/>
    <w:rsid w:val="00AB0838"/>
    <w:rsid w:val="00AB3282"/>
    <w:rsid w:val="00AD469D"/>
    <w:rsid w:val="00AE2D56"/>
    <w:rsid w:val="00AE6F90"/>
    <w:rsid w:val="00B43611"/>
    <w:rsid w:val="00B45C4D"/>
    <w:rsid w:val="00B63954"/>
    <w:rsid w:val="00B7768D"/>
    <w:rsid w:val="00B96512"/>
    <w:rsid w:val="00BB12E2"/>
    <w:rsid w:val="00BD19D5"/>
    <w:rsid w:val="00BD24D7"/>
    <w:rsid w:val="00BD5434"/>
    <w:rsid w:val="00C02BFA"/>
    <w:rsid w:val="00C06037"/>
    <w:rsid w:val="00C41747"/>
    <w:rsid w:val="00C43C18"/>
    <w:rsid w:val="00C46FAD"/>
    <w:rsid w:val="00C54F46"/>
    <w:rsid w:val="00CA14D9"/>
    <w:rsid w:val="00CC5239"/>
    <w:rsid w:val="00CE05F9"/>
    <w:rsid w:val="00CE7860"/>
    <w:rsid w:val="00D00B3E"/>
    <w:rsid w:val="00D42CDD"/>
    <w:rsid w:val="00D55769"/>
    <w:rsid w:val="00D76EA8"/>
    <w:rsid w:val="00D81DF7"/>
    <w:rsid w:val="00DC0DA7"/>
    <w:rsid w:val="00DE283F"/>
    <w:rsid w:val="00DF0C52"/>
    <w:rsid w:val="00DF173F"/>
    <w:rsid w:val="00E07DC3"/>
    <w:rsid w:val="00E26F55"/>
    <w:rsid w:val="00E33EA1"/>
    <w:rsid w:val="00E353F1"/>
    <w:rsid w:val="00E36594"/>
    <w:rsid w:val="00E41DE9"/>
    <w:rsid w:val="00E46B04"/>
    <w:rsid w:val="00E52FD7"/>
    <w:rsid w:val="00E5586D"/>
    <w:rsid w:val="00E76D62"/>
    <w:rsid w:val="00E77BF1"/>
    <w:rsid w:val="00E81A20"/>
    <w:rsid w:val="00E81A3D"/>
    <w:rsid w:val="00E96B87"/>
    <w:rsid w:val="00EB2FD6"/>
    <w:rsid w:val="00EE7E7A"/>
    <w:rsid w:val="00EF75E9"/>
    <w:rsid w:val="00F02B5F"/>
    <w:rsid w:val="00F82B06"/>
    <w:rsid w:val="00FB01F5"/>
    <w:rsid w:val="00FB3CF7"/>
    <w:rsid w:val="00FC6BE3"/>
    <w:rsid w:val="00FC7B90"/>
    <w:rsid w:val="00FD7EBB"/>
    <w:rsid w:val="00FE1E03"/>
    <w:rsid w:val="00FF57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DE56"/>
  <w15:chartTrackingRefBased/>
  <w15:docId w15:val="{F3EA75F2-BF6C-4ABF-8142-2F505126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D56"/>
    <w:pPr>
      <w:spacing w:after="0" w:line="240" w:lineRule="auto"/>
    </w:pPr>
    <w:rPr>
      <w:rFonts w:ascii="Times New Roman" w:eastAsia="Calibri" w:hAnsi="Times New Roman" w:cs="Times New Roman"/>
      <w:sz w:val="20"/>
      <w:szCs w:val="20"/>
      <w:lang w:val="es-ES_tradnl" w:eastAsia="es-ES"/>
    </w:rPr>
  </w:style>
  <w:style w:type="paragraph" w:styleId="Ttulo5">
    <w:name w:val="heading 5"/>
    <w:basedOn w:val="Normal"/>
    <w:next w:val="Normal"/>
    <w:link w:val="Ttulo5Car"/>
    <w:qFormat/>
    <w:rsid w:val="003244FD"/>
    <w:pPr>
      <w:keepNext/>
      <w:jc w:val="center"/>
      <w:outlineLvl w:val="4"/>
    </w:pPr>
    <w:rPr>
      <w:rFonts w:ascii="Calibri" w:hAnsi="Calibri"/>
      <w:b/>
      <w:bCs/>
      <w:spacing w:val="20"/>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244FD"/>
    <w:rPr>
      <w:rFonts w:ascii="Calibri" w:eastAsia="Calibri" w:hAnsi="Calibri" w:cs="Times New Roman"/>
      <w:b/>
      <w:bCs/>
      <w:spacing w:val="20"/>
      <w:sz w:val="24"/>
      <w:szCs w:val="24"/>
      <w:lang w:val="es-ES_tradnl" w:eastAsia="es-ES"/>
    </w:rPr>
  </w:style>
  <w:style w:type="paragraph" w:styleId="Encabezado">
    <w:name w:val="header"/>
    <w:basedOn w:val="Normal"/>
    <w:link w:val="EncabezadoCar"/>
    <w:semiHidden/>
    <w:rsid w:val="003244FD"/>
    <w:pPr>
      <w:tabs>
        <w:tab w:val="center" w:pos="4252"/>
        <w:tab w:val="right" w:pos="8504"/>
      </w:tabs>
    </w:pPr>
  </w:style>
  <w:style w:type="character" w:customStyle="1" w:styleId="EncabezadoCar">
    <w:name w:val="Encabezado Car"/>
    <w:basedOn w:val="Fuentedeprrafopredeter"/>
    <w:link w:val="Encabezado"/>
    <w:semiHidden/>
    <w:rsid w:val="003244FD"/>
    <w:rPr>
      <w:rFonts w:ascii="Times New Roman" w:eastAsia="Calibri" w:hAnsi="Times New Roman" w:cs="Times New Roman"/>
      <w:sz w:val="20"/>
      <w:szCs w:val="20"/>
      <w:lang w:val="es-ES_tradnl" w:eastAsia="es-ES"/>
    </w:rPr>
  </w:style>
  <w:style w:type="paragraph" w:styleId="Piedepgina">
    <w:name w:val="footer"/>
    <w:basedOn w:val="Normal"/>
    <w:link w:val="PiedepginaCar"/>
    <w:semiHidden/>
    <w:rsid w:val="003244FD"/>
    <w:pPr>
      <w:tabs>
        <w:tab w:val="center" w:pos="4252"/>
        <w:tab w:val="right" w:pos="8504"/>
      </w:tabs>
    </w:pPr>
  </w:style>
  <w:style w:type="character" w:customStyle="1" w:styleId="PiedepginaCar">
    <w:name w:val="Pie de página Car"/>
    <w:basedOn w:val="Fuentedeprrafopredeter"/>
    <w:link w:val="Piedepgina"/>
    <w:semiHidden/>
    <w:rsid w:val="003244FD"/>
    <w:rPr>
      <w:rFonts w:ascii="Times New Roman" w:eastAsia="Calibri" w:hAnsi="Times New Roman" w:cs="Times New Roman"/>
      <w:sz w:val="20"/>
      <w:szCs w:val="20"/>
      <w:lang w:val="es-ES_tradnl" w:eastAsia="es-ES"/>
    </w:rPr>
  </w:style>
  <w:style w:type="paragraph" w:styleId="Textocomentario">
    <w:name w:val="annotation text"/>
    <w:basedOn w:val="Normal"/>
    <w:link w:val="TextocomentarioCar"/>
    <w:uiPriority w:val="99"/>
    <w:semiHidden/>
    <w:rsid w:val="003244FD"/>
  </w:style>
  <w:style w:type="character" w:customStyle="1" w:styleId="TextocomentarioCar">
    <w:name w:val="Texto comentario Car"/>
    <w:basedOn w:val="Fuentedeprrafopredeter"/>
    <w:link w:val="Textocomentario"/>
    <w:uiPriority w:val="99"/>
    <w:semiHidden/>
    <w:rsid w:val="003244FD"/>
    <w:rPr>
      <w:rFonts w:ascii="Times New Roman" w:eastAsia="Calibri" w:hAnsi="Times New Roman" w:cs="Times New Roman"/>
      <w:sz w:val="20"/>
      <w:szCs w:val="20"/>
      <w:lang w:val="es-ES_tradnl" w:eastAsia="es-ES"/>
    </w:rPr>
  </w:style>
  <w:style w:type="character" w:styleId="Refdecomentario">
    <w:name w:val="annotation reference"/>
    <w:uiPriority w:val="99"/>
    <w:semiHidden/>
    <w:rsid w:val="003244FD"/>
    <w:rPr>
      <w:sz w:val="16"/>
      <w:szCs w:val="16"/>
    </w:rPr>
  </w:style>
  <w:style w:type="paragraph" w:styleId="Prrafodelista">
    <w:name w:val="List Paragraph"/>
    <w:basedOn w:val="Normal"/>
    <w:uiPriority w:val="1"/>
    <w:qFormat/>
    <w:rsid w:val="003244FD"/>
    <w:pPr>
      <w:ind w:left="720"/>
    </w:pPr>
    <w:rPr>
      <w:rFonts w:ascii="Calibri" w:hAnsi="Calibri"/>
      <w:sz w:val="22"/>
      <w:szCs w:val="22"/>
      <w:lang w:val="es-ES"/>
    </w:rPr>
  </w:style>
  <w:style w:type="paragraph" w:styleId="Sangra3detindependiente">
    <w:name w:val="Body Text Indent 3"/>
    <w:basedOn w:val="Normal"/>
    <w:link w:val="Sangra3detindependienteCar"/>
    <w:semiHidden/>
    <w:rsid w:val="003244FD"/>
    <w:pPr>
      <w:ind w:left="1440" w:hanging="732"/>
      <w:jc w:val="both"/>
    </w:pPr>
    <w:rPr>
      <w:rFonts w:ascii="Calibri" w:hAnsi="Calibri"/>
      <w:spacing w:val="-3"/>
      <w:sz w:val="24"/>
      <w:lang w:val="es-ES"/>
    </w:rPr>
  </w:style>
  <w:style w:type="character" w:customStyle="1" w:styleId="Sangra3detindependienteCar">
    <w:name w:val="Sangría 3 de t. independiente Car"/>
    <w:basedOn w:val="Fuentedeprrafopredeter"/>
    <w:link w:val="Sangra3detindependiente"/>
    <w:semiHidden/>
    <w:rsid w:val="003244FD"/>
    <w:rPr>
      <w:rFonts w:ascii="Calibri" w:eastAsia="Calibri" w:hAnsi="Calibri" w:cs="Times New Roman"/>
      <w:spacing w:val="-3"/>
      <w:sz w:val="24"/>
      <w:szCs w:val="20"/>
      <w:lang w:eastAsia="es-ES"/>
    </w:rPr>
  </w:style>
  <w:style w:type="paragraph" w:styleId="Textodeglobo">
    <w:name w:val="Balloon Text"/>
    <w:basedOn w:val="Normal"/>
    <w:link w:val="TextodegloboCar"/>
    <w:uiPriority w:val="99"/>
    <w:semiHidden/>
    <w:unhideWhenUsed/>
    <w:rsid w:val="003244F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244FD"/>
    <w:rPr>
      <w:rFonts w:ascii="Segoe UI" w:eastAsia="Calibri" w:hAnsi="Segoe UI" w:cs="Segoe UI"/>
      <w:sz w:val="18"/>
      <w:szCs w:val="18"/>
      <w:lang w:val="es-ES_tradnl" w:eastAsia="es-ES"/>
    </w:rPr>
  </w:style>
  <w:style w:type="paragraph" w:styleId="Asuntodelcomentario">
    <w:name w:val="annotation subject"/>
    <w:basedOn w:val="Textocomentario"/>
    <w:next w:val="Textocomentario"/>
    <w:link w:val="AsuntodelcomentarioCar"/>
    <w:uiPriority w:val="99"/>
    <w:semiHidden/>
    <w:unhideWhenUsed/>
    <w:rsid w:val="00216290"/>
    <w:rPr>
      <w:b/>
      <w:bCs/>
    </w:rPr>
  </w:style>
  <w:style w:type="character" w:customStyle="1" w:styleId="AsuntodelcomentarioCar">
    <w:name w:val="Asunto del comentario Car"/>
    <w:basedOn w:val="TextocomentarioCar"/>
    <w:link w:val="Asuntodelcomentario"/>
    <w:uiPriority w:val="99"/>
    <w:semiHidden/>
    <w:rsid w:val="00216290"/>
    <w:rPr>
      <w:rFonts w:ascii="Times New Roman" w:eastAsia="Calibri" w:hAnsi="Times New Roman" w:cs="Times New Roman"/>
      <w:b/>
      <w:bCs/>
      <w:sz w:val="20"/>
      <w:szCs w:val="20"/>
      <w:lang w:val="es-ES_tradnl" w:eastAsia="es-ES"/>
    </w:rPr>
  </w:style>
  <w:style w:type="paragraph" w:styleId="Revisin">
    <w:name w:val="Revision"/>
    <w:hidden/>
    <w:uiPriority w:val="99"/>
    <w:semiHidden/>
    <w:rsid w:val="0085683E"/>
    <w:pPr>
      <w:spacing w:after="0" w:line="240" w:lineRule="auto"/>
    </w:pPr>
    <w:rPr>
      <w:rFonts w:ascii="Times New Roman" w:eastAsia="Calibri" w:hAnsi="Times New Roman" w:cs="Times New Roman"/>
      <w:sz w:val="20"/>
      <w:szCs w:val="20"/>
      <w:lang w:val="es-ES_tradnl" w:eastAsia="es-ES"/>
    </w:rPr>
  </w:style>
  <w:style w:type="paragraph" w:customStyle="1" w:styleId="c4">
    <w:name w:val="c4"/>
    <w:basedOn w:val="Normal"/>
    <w:rsid w:val="00AD469D"/>
    <w:pPr>
      <w:spacing w:line="240" w:lineRule="atLeast"/>
      <w:jc w:val="center"/>
    </w:pPr>
    <w:rPr>
      <w:rFonts w:ascii="Chicago" w:eastAsia="Times New Roman" w:hAnsi="Chicago"/>
      <w:sz w:val="24"/>
      <w:lang w:val="es-ES"/>
    </w:rPr>
  </w:style>
  <w:style w:type="paragraph" w:customStyle="1" w:styleId="p13">
    <w:name w:val="p13"/>
    <w:basedOn w:val="Normal"/>
    <w:rsid w:val="00AD469D"/>
    <w:pPr>
      <w:tabs>
        <w:tab w:val="left" w:pos="720"/>
      </w:tabs>
      <w:spacing w:line="240" w:lineRule="atLeast"/>
    </w:pPr>
    <w:rPr>
      <w:rFonts w:ascii="Chicago" w:eastAsia="Times New Roman" w:hAnsi="Chicago"/>
      <w:sz w:val="24"/>
      <w:lang w:val="es-ES"/>
    </w:rPr>
  </w:style>
  <w:style w:type="character" w:customStyle="1" w:styleId="def">
    <w:name w:val="def"/>
    <w:basedOn w:val="Fuentedeprrafopredeter"/>
    <w:rsid w:val="005666A6"/>
  </w:style>
  <w:style w:type="paragraph" w:styleId="Textoindependiente">
    <w:name w:val="Body Text"/>
    <w:basedOn w:val="Normal"/>
    <w:link w:val="TextoindependienteCar"/>
    <w:uiPriority w:val="99"/>
    <w:semiHidden/>
    <w:unhideWhenUsed/>
    <w:rsid w:val="00403E66"/>
    <w:pPr>
      <w:spacing w:after="120"/>
    </w:pPr>
  </w:style>
  <w:style w:type="character" w:customStyle="1" w:styleId="TextoindependienteCar">
    <w:name w:val="Texto independiente Car"/>
    <w:basedOn w:val="Fuentedeprrafopredeter"/>
    <w:link w:val="Textoindependiente"/>
    <w:uiPriority w:val="99"/>
    <w:semiHidden/>
    <w:rsid w:val="00403E66"/>
    <w:rPr>
      <w:rFonts w:ascii="Times New Roman" w:eastAsia="Calibri"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68565">
      <w:bodyDiv w:val="1"/>
      <w:marLeft w:val="0"/>
      <w:marRight w:val="0"/>
      <w:marTop w:val="0"/>
      <w:marBottom w:val="0"/>
      <w:divBdr>
        <w:top w:val="none" w:sz="0" w:space="0" w:color="auto"/>
        <w:left w:val="none" w:sz="0" w:space="0" w:color="auto"/>
        <w:bottom w:val="none" w:sz="0" w:space="0" w:color="auto"/>
        <w:right w:val="none" w:sz="0" w:space="0" w:color="auto"/>
      </w:divBdr>
    </w:div>
    <w:div w:id="589243303">
      <w:bodyDiv w:val="1"/>
      <w:marLeft w:val="0"/>
      <w:marRight w:val="0"/>
      <w:marTop w:val="0"/>
      <w:marBottom w:val="0"/>
      <w:divBdr>
        <w:top w:val="none" w:sz="0" w:space="0" w:color="auto"/>
        <w:left w:val="none" w:sz="0" w:space="0" w:color="auto"/>
        <w:bottom w:val="none" w:sz="0" w:space="0" w:color="auto"/>
        <w:right w:val="none" w:sz="0" w:space="0" w:color="auto"/>
      </w:divBdr>
      <w:divsChild>
        <w:div w:id="1324355549">
          <w:marLeft w:val="0"/>
          <w:marRight w:val="0"/>
          <w:marTop w:val="0"/>
          <w:marBottom w:val="0"/>
          <w:divBdr>
            <w:top w:val="none" w:sz="0" w:space="0" w:color="auto"/>
            <w:left w:val="none" w:sz="0" w:space="0" w:color="auto"/>
            <w:bottom w:val="none" w:sz="0" w:space="0" w:color="auto"/>
            <w:right w:val="none" w:sz="0" w:space="0" w:color="auto"/>
          </w:divBdr>
        </w:div>
      </w:divsChild>
    </w:div>
    <w:div w:id="907806243">
      <w:bodyDiv w:val="1"/>
      <w:marLeft w:val="0"/>
      <w:marRight w:val="0"/>
      <w:marTop w:val="0"/>
      <w:marBottom w:val="0"/>
      <w:divBdr>
        <w:top w:val="none" w:sz="0" w:space="0" w:color="auto"/>
        <w:left w:val="none" w:sz="0" w:space="0" w:color="auto"/>
        <w:bottom w:val="none" w:sz="0" w:space="0" w:color="auto"/>
        <w:right w:val="none" w:sz="0" w:space="0" w:color="auto"/>
      </w:divBdr>
    </w:div>
    <w:div w:id="1085107850">
      <w:bodyDiv w:val="1"/>
      <w:marLeft w:val="0"/>
      <w:marRight w:val="0"/>
      <w:marTop w:val="0"/>
      <w:marBottom w:val="0"/>
      <w:divBdr>
        <w:top w:val="none" w:sz="0" w:space="0" w:color="auto"/>
        <w:left w:val="none" w:sz="0" w:space="0" w:color="auto"/>
        <w:bottom w:val="none" w:sz="0" w:space="0" w:color="auto"/>
        <w:right w:val="none" w:sz="0" w:space="0" w:color="auto"/>
      </w:divBdr>
      <w:divsChild>
        <w:div w:id="791289780">
          <w:marLeft w:val="0"/>
          <w:marRight w:val="0"/>
          <w:marTop w:val="0"/>
          <w:marBottom w:val="0"/>
          <w:divBdr>
            <w:top w:val="none" w:sz="0" w:space="0" w:color="auto"/>
            <w:left w:val="none" w:sz="0" w:space="0" w:color="auto"/>
            <w:bottom w:val="none" w:sz="0" w:space="0" w:color="auto"/>
            <w:right w:val="none" w:sz="0" w:space="0" w:color="auto"/>
          </w:divBdr>
        </w:div>
      </w:divsChild>
    </w:div>
    <w:div w:id="1398087083">
      <w:bodyDiv w:val="1"/>
      <w:marLeft w:val="0"/>
      <w:marRight w:val="0"/>
      <w:marTop w:val="0"/>
      <w:marBottom w:val="0"/>
      <w:divBdr>
        <w:top w:val="none" w:sz="0" w:space="0" w:color="auto"/>
        <w:left w:val="none" w:sz="0" w:space="0" w:color="auto"/>
        <w:bottom w:val="none" w:sz="0" w:space="0" w:color="auto"/>
        <w:right w:val="none" w:sz="0" w:space="0" w:color="auto"/>
      </w:divBdr>
    </w:div>
    <w:div w:id="1540631401">
      <w:bodyDiv w:val="1"/>
      <w:marLeft w:val="0"/>
      <w:marRight w:val="0"/>
      <w:marTop w:val="0"/>
      <w:marBottom w:val="0"/>
      <w:divBdr>
        <w:top w:val="none" w:sz="0" w:space="0" w:color="auto"/>
        <w:left w:val="none" w:sz="0" w:space="0" w:color="auto"/>
        <w:bottom w:val="none" w:sz="0" w:space="0" w:color="auto"/>
        <w:right w:val="none" w:sz="0" w:space="0" w:color="auto"/>
      </w:divBdr>
    </w:div>
    <w:div w:id="1742287679">
      <w:bodyDiv w:val="1"/>
      <w:marLeft w:val="0"/>
      <w:marRight w:val="0"/>
      <w:marTop w:val="0"/>
      <w:marBottom w:val="0"/>
      <w:divBdr>
        <w:top w:val="none" w:sz="0" w:space="0" w:color="auto"/>
        <w:left w:val="none" w:sz="0" w:space="0" w:color="auto"/>
        <w:bottom w:val="none" w:sz="0" w:space="0" w:color="auto"/>
        <w:right w:val="none" w:sz="0" w:space="0" w:color="auto"/>
      </w:divBdr>
    </w:div>
    <w:div w:id="199768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2992</Words>
  <Characters>16461</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MCIU</cp:lastModifiedBy>
  <cp:revision>7</cp:revision>
  <dcterms:created xsi:type="dcterms:W3CDTF">2026-01-29T20:03:00Z</dcterms:created>
  <dcterms:modified xsi:type="dcterms:W3CDTF">2026-10-13T09:49:00Z</dcterms:modified>
</cp:coreProperties>
</file>